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FC5B4" w14:textId="200FBAB6" w:rsidR="008B265F" w:rsidRDefault="008B265F" w:rsidP="00DE1AED">
      <w:pPr>
        <w:spacing w:after="0" w:line="240" w:lineRule="auto"/>
        <w:ind w:right="-284"/>
        <w:rPr>
          <w:rFonts w:ascii="Times New Roman" w:eastAsia="Times New Roman" w:hAnsi="Times New Roman" w:cs="Times New Roman"/>
          <w:sz w:val="27"/>
          <w:szCs w:val="27"/>
        </w:rPr>
      </w:pPr>
      <w:r w:rsidRPr="008B265F">
        <w:rPr>
          <w:rFonts w:ascii="Arial" w:eastAsia="Times New Roman" w:hAnsi="Arial" w:cs="Arial"/>
          <w:sz w:val="23"/>
          <w:szCs w:val="23"/>
        </w:rPr>
        <w:t>Originally published 07/14/2020</w:t>
      </w:r>
      <w:r w:rsidRPr="008B265F">
        <w:rPr>
          <w:rFonts w:ascii="Times New Roman" w:eastAsia="Times New Roman" w:hAnsi="Times New Roman" w:cs="Times New Roman"/>
          <w:sz w:val="24"/>
          <w:szCs w:val="24"/>
        </w:rPr>
        <w:br/>
      </w:r>
      <w:r w:rsidRPr="008B265F">
        <w:rPr>
          <w:rFonts w:ascii="Times New Roman" w:eastAsia="Times New Roman" w:hAnsi="Times New Roman" w:cs="Times New Roman"/>
          <w:sz w:val="30"/>
          <w:szCs w:val="30"/>
        </w:rPr>
        <w:t xml:space="preserve">Laser Focus </w:t>
      </w:r>
      <w:proofErr w:type="gramStart"/>
      <w:r w:rsidRPr="008B265F">
        <w:rPr>
          <w:rFonts w:ascii="Times New Roman" w:eastAsia="Times New Roman" w:hAnsi="Times New Roman" w:cs="Times New Roman"/>
          <w:sz w:val="30"/>
          <w:szCs w:val="30"/>
        </w:rPr>
        <w:t>World</w:t>
      </w:r>
      <w:r w:rsidRPr="008B265F">
        <w:rPr>
          <w:rFonts w:ascii="Courier New" w:eastAsia="Times New Roman" w:hAnsi="Courier New" w:cs="Courier New"/>
          <w:sz w:val="27"/>
          <w:szCs w:val="27"/>
        </w:rPr>
        <w:t xml:space="preserve"> :</w:t>
      </w:r>
      <w:proofErr w:type="gramEnd"/>
      <w:r w:rsidRPr="008B265F">
        <w:rPr>
          <w:rFonts w:ascii="Courier New" w:eastAsia="Times New Roman" w:hAnsi="Courier New" w:cs="Courier New"/>
          <w:sz w:val="27"/>
          <w:szCs w:val="27"/>
        </w:rPr>
        <w:t xml:space="preserve"> </w:t>
      </w:r>
      <w:r w:rsidRPr="008B265F">
        <w:rPr>
          <w:rFonts w:ascii="Times New Roman" w:eastAsia="Times New Roman" w:hAnsi="Times New Roman" w:cs="Times New Roman"/>
          <w:sz w:val="30"/>
          <w:szCs w:val="30"/>
        </w:rPr>
        <w:t>ON TOPIC</w:t>
      </w:r>
      <w:r w:rsidRPr="008B265F">
        <w:rPr>
          <w:rFonts w:ascii="Courier New" w:eastAsia="Times New Roman" w:hAnsi="Courier New" w:cs="Courier New"/>
          <w:sz w:val="27"/>
          <w:szCs w:val="27"/>
        </w:rPr>
        <w:t xml:space="preserve"> : </w:t>
      </w:r>
      <w:r w:rsidRPr="008B265F">
        <w:rPr>
          <w:rFonts w:ascii="Times New Roman" w:eastAsia="Times New Roman" w:hAnsi="Times New Roman" w:cs="Times New Roman"/>
          <w:sz w:val="27"/>
          <w:szCs w:val="27"/>
        </w:rPr>
        <w:t>sponsored by</w:t>
      </w:r>
      <w:r>
        <w:rPr>
          <w:rFonts w:ascii="Times New Roman" w:eastAsia="Times New Roman" w:hAnsi="Times New Roman" w:cs="Times New Roman"/>
          <w:sz w:val="27"/>
          <w:szCs w:val="27"/>
        </w:rPr>
        <w:t xml:space="preserve"> MKS – Ophir</w:t>
      </w:r>
    </w:p>
    <w:p w14:paraId="5883A0AD" w14:textId="77777777" w:rsidR="008B265F" w:rsidRPr="00463CB3" w:rsidRDefault="008B265F" w:rsidP="00DE1AED">
      <w:pPr>
        <w:spacing w:after="0" w:line="240" w:lineRule="auto"/>
        <w:ind w:right="-284"/>
        <w:rPr>
          <w:rFonts w:ascii="Times New Roman" w:eastAsia="Times New Roman" w:hAnsi="Times New Roman" w:cs="Times New Roman"/>
          <w:i/>
          <w:iCs/>
          <w:sz w:val="32"/>
          <w:szCs w:val="32"/>
        </w:rPr>
      </w:pPr>
      <w:r w:rsidRPr="008B265F">
        <w:rPr>
          <w:rFonts w:ascii="Times New Roman" w:eastAsia="Times New Roman" w:hAnsi="Times New Roman" w:cs="Times New Roman"/>
          <w:sz w:val="24"/>
          <w:szCs w:val="24"/>
        </w:rPr>
        <w:br/>
      </w:r>
      <w:r w:rsidRPr="008B265F">
        <w:rPr>
          <w:rFonts w:ascii="Times New Roman" w:eastAsia="Times New Roman" w:hAnsi="Times New Roman" w:cs="Times New Roman"/>
          <w:i/>
          <w:iCs/>
          <w:sz w:val="40"/>
          <w:szCs w:val="40"/>
        </w:rPr>
        <w:t>VISIBLE-WAVELENGTH LASER DIODES</w:t>
      </w:r>
      <w:r w:rsidRPr="008B265F">
        <w:rPr>
          <w:rFonts w:ascii="Times New Roman" w:eastAsia="Times New Roman" w:hAnsi="Times New Roman" w:cs="Times New Roman"/>
          <w:i/>
          <w:iCs/>
          <w:sz w:val="20"/>
          <w:szCs w:val="20"/>
        </w:rPr>
        <w:br/>
      </w:r>
    </w:p>
    <w:p w14:paraId="4880E3EF" w14:textId="77777777" w:rsidR="008B265F" w:rsidRDefault="008B265F" w:rsidP="00DE1AED">
      <w:pPr>
        <w:spacing w:after="0" w:line="240" w:lineRule="auto"/>
        <w:ind w:right="-284"/>
        <w:rPr>
          <w:rFonts w:ascii="Times New Roman" w:eastAsia="Times New Roman" w:hAnsi="Times New Roman" w:cs="Times New Roman"/>
          <w:sz w:val="24"/>
          <w:szCs w:val="24"/>
        </w:rPr>
      </w:pPr>
      <w:r w:rsidRPr="008B265F">
        <w:rPr>
          <w:rFonts w:ascii="Times New Roman" w:eastAsia="Times New Roman" w:hAnsi="Times New Roman" w:cs="Times New Roman"/>
          <w:sz w:val="56"/>
          <w:szCs w:val="56"/>
        </w:rPr>
        <w:t>The use of laser diodes is</w:t>
      </w:r>
      <w:r w:rsidRPr="008B265F">
        <w:rPr>
          <w:rFonts w:ascii="Times New Roman" w:eastAsia="Times New Roman" w:hAnsi="Times New Roman" w:cs="Times New Roman"/>
          <w:sz w:val="56"/>
          <w:szCs w:val="56"/>
        </w:rPr>
        <w:t xml:space="preserve"> </w:t>
      </w:r>
      <w:r w:rsidRPr="008B265F">
        <w:rPr>
          <w:rFonts w:ascii="Times New Roman" w:eastAsia="Times New Roman" w:hAnsi="Times New Roman" w:cs="Times New Roman"/>
          <w:sz w:val="56"/>
          <w:szCs w:val="56"/>
        </w:rPr>
        <w:t>leading to handheld medical instruments</w:t>
      </w:r>
    </w:p>
    <w:p w14:paraId="4998AA89" w14:textId="77777777" w:rsidR="00DE1AED" w:rsidRPr="00DE1AED" w:rsidRDefault="008B265F" w:rsidP="00DE1AED">
      <w:pPr>
        <w:spacing w:after="0" w:line="240" w:lineRule="auto"/>
        <w:ind w:right="-284" w:firstLine="2552"/>
        <w:rPr>
          <w:rFonts w:ascii="Times New Roman" w:eastAsia="Times New Roman" w:hAnsi="Times New Roman" w:cs="Times New Roman"/>
          <w:i/>
          <w:iCs/>
          <w:sz w:val="40"/>
          <w:szCs w:val="40"/>
        </w:rPr>
      </w:pPr>
      <w:r w:rsidRPr="008B265F">
        <w:rPr>
          <w:rFonts w:ascii="Times New Roman" w:eastAsia="Times New Roman" w:hAnsi="Times New Roman" w:cs="Times New Roman"/>
          <w:sz w:val="24"/>
          <w:szCs w:val="24"/>
        </w:rPr>
        <w:br/>
      </w:r>
      <w:r w:rsidRPr="008B265F">
        <w:rPr>
          <w:rFonts w:ascii="Times New Roman" w:eastAsia="Times New Roman" w:hAnsi="Times New Roman" w:cs="Times New Roman"/>
          <w:i/>
          <w:iCs/>
          <w:sz w:val="40"/>
          <w:szCs w:val="40"/>
        </w:rPr>
        <w:t xml:space="preserve">High beam quality, many visible wavelengths, and </w:t>
      </w:r>
      <w:r w:rsidRPr="008B265F">
        <w:rPr>
          <w:rFonts w:ascii="Times New Roman" w:eastAsia="Times New Roman" w:hAnsi="Times New Roman" w:cs="Times New Roman"/>
          <w:i/>
          <w:iCs/>
          <w:sz w:val="24"/>
          <w:szCs w:val="24"/>
        </w:rPr>
        <w:br/>
      </w:r>
      <w:r w:rsidRPr="008B265F">
        <w:rPr>
          <w:rFonts w:ascii="Times New Roman" w:eastAsia="Times New Roman" w:hAnsi="Times New Roman" w:cs="Times New Roman"/>
          <w:i/>
          <w:iCs/>
          <w:sz w:val="40"/>
          <w:szCs w:val="40"/>
        </w:rPr>
        <w:t xml:space="preserve">compact size enable laser diodes to miniaturize medical </w:t>
      </w:r>
      <w:r w:rsidRPr="008B265F">
        <w:rPr>
          <w:rFonts w:ascii="Times New Roman" w:eastAsia="Times New Roman" w:hAnsi="Times New Roman" w:cs="Times New Roman"/>
          <w:i/>
          <w:iCs/>
          <w:sz w:val="24"/>
          <w:szCs w:val="24"/>
        </w:rPr>
        <w:br/>
      </w:r>
      <w:r w:rsidRPr="008B265F">
        <w:rPr>
          <w:rFonts w:ascii="Times New Roman" w:eastAsia="Times New Roman" w:hAnsi="Times New Roman" w:cs="Times New Roman"/>
          <w:i/>
          <w:iCs/>
          <w:sz w:val="40"/>
          <w:szCs w:val="40"/>
        </w:rPr>
        <w:t>instrumentation, leading to consumer versions.</w:t>
      </w:r>
    </w:p>
    <w:p w14:paraId="6279AA2B" w14:textId="4C1D68FB" w:rsidR="00DE1AED" w:rsidRDefault="008B265F" w:rsidP="00DE1AED">
      <w:pPr>
        <w:spacing w:after="0" w:line="240" w:lineRule="auto"/>
        <w:ind w:right="-284" w:firstLine="2552"/>
        <w:rPr>
          <w:rFonts w:ascii="Times New Roman" w:eastAsia="Times New Roman" w:hAnsi="Times New Roman" w:cs="Times New Roman"/>
          <w:sz w:val="24"/>
          <w:szCs w:val="24"/>
        </w:rPr>
      </w:pPr>
      <w:r w:rsidRPr="008B265F">
        <w:rPr>
          <w:rFonts w:ascii="Times New Roman" w:eastAsia="Times New Roman" w:hAnsi="Times New Roman" w:cs="Times New Roman"/>
          <w:sz w:val="24"/>
          <w:szCs w:val="24"/>
        </w:rPr>
        <w:br/>
      </w:r>
      <w:r w:rsidR="00E40972" w:rsidRPr="008B265F">
        <w:rPr>
          <w:rFonts w:ascii="Times New Roman" w:eastAsia="Times New Roman" w:hAnsi="Times New Roman" w:cs="Times New Roman"/>
          <w:i/>
          <w:iCs/>
          <w:sz w:val="30"/>
          <w:szCs w:val="30"/>
        </w:rPr>
        <w:t>ANN RUSSELL</w:t>
      </w:r>
      <w:r w:rsidR="00E40972">
        <w:rPr>
          <w:rFonts w:ascii="Times New Roman" w:eastAsia="Times New Roman" w:hAnsi="Times New Roman" w:cs="Times New Roman"/>
          <w:i/>
          <w:iCs/>
          <w:sz w:val="30"/>
          <w:szCs w:val="30"/>
        </w:rPr>
        <w:t xml:space="preserve"> (</w:t>
      </w:r>
      <w:r w:rsidR="00E40972" w:rsidRPr="008B265F">
        <w:rPr>
          <w:rFonts w:ascii="Times New Roman" w:eastAsia="Times New Roman" w:hAnsi="Times New Roman" w:cs="Times New Roman"/>
          <w:i/>
          <w:iCs/>
          <w:sz w:val="30"/>
          <w:szCs w:val="30"/>
        </w:rPr>
        <w:t>senior applications engineer</w:t>
      </w:r>
      <w:r w:rsidR="00E40972">
        <w:rPr>
          <w:rFonts w:ascii="Times New Roman" w:eastAsia="Times New Roman" w:hAnsi="Times New Roman" w:cs="Times New Roman"/>
          <w:i/>
          <w:iCs/>
          <w:sz w:val="30"/>
          <w:szCs w:val="30"/>
        </w:rPr>
        <w:t>)</w:t>
      </w:r>
      <w:r w:rsidR="00E40972" w:rsidRPr="008B265F">
        <w:rPr>
          <w:rFonts w:ascii="Times New Roman" w:eastAsia="Times New Roman" w:hAnsi="Times New Roman" w:cs="Times New Roman"/>
          <w:i/>
          <w:iCs/>
          <w:sz w:val="30"/>
          <w:szCs w:val="30"/>
        </w:rPr>
        <w:t xml:space="preserve"> and THOMAS BRANDES </w:t>
      </w:r>
      <w:r w:rsidR="00E40972">
        <w:rPr>
          <w:rFonts w:ascii="Times New Roman" w:eastAsia="Times New Roman" w:hAnsi="Times New Roman" w:cs="Times New Roman"/>
          <w:i/>
          <w:iCs/>
          <w:sz w:val="30"/>
          <w:szCs w:val="30"/>
        </w:rPr>
        <w:t>(</w:t>
      </w:r>
      <w:r w:rsidR="00E40972" w:rsidRPr="008B265F">
        <w:rPr>
          <w:rFonts w:ascii="Times New Roman" w:eastAsia="Times New Roman" w:hAnsi="Times New Roman" w:cs="Times New Roman"/>
          <w:i/>
          <w:iCs/>
          <w:sz w:val="30"/>
          <w:szCs w:val="30"/>
        </w:rPr>
        <w:t>senior product manager</w:t>
      </w:r>
      <w:r w:rsidR="00E40972">
        <w:rPr>
          <w:rFonts w:ascii="Times New Roman" w:eastAsia="Times New Roman" w:hAnsi="Times New Roman" w:cs="Times New Roman"/>
          <w:i/>
          <w:iCs/>
          <w:sz w:val="30"/>
          <w:szCs w:val="30"/>
        </w:rPr>
        <w:t>)</w:t>
      </w:r>
      <w:r w:rsidR="00E40972" w:rsidRPr="008B265F">
        <w:rPr>
          <w:rFonts w:ascii="Times New Roman" w:eastAsia="Times New Roman" w:hAnsi="Times New Roman" w:cs="Times New Roman"/>
          <w:i/>
          <w:iCs/>
          <w:sz w:val="30"/>
          <w:szCs w:val="30"/>
        </w:rPr>
        <w:t xml:space="preserve">, both at Osram </w:t>
      </w:r>
      <w:proofErr w:type="spellStart"/>
      <w:r w:rsidR="00E40972" w:rsidRPr="008B265F">
        <w:rPr>
          <w:rFonts w:ascii="Times New Roman" w:eastAsia="Times New Roman" w:hAnsi="Times New Roman" w:cs="Times New Roman"/>
          <w:i/>
          <w:iCs/>
          <w:sz w:val="30"/>
          <w:szCs w:val="30"/>
        </w:rPr>
        <w:t>Opto</w:t>
      </w:r>
      <w:proofErr w:type="spellEnd"/>
      <w:r w:rsidR="00E40972" w:rsidRPr="008B265F">
        <w:rPr>
          <w:rFonts w:ascii="Times New Roman" w:eastAsia="Times New Roman" w:hAnsi="Times New Roman" w:cs="Times New Roman"/>
          <w:i/>
          <w:iCs/>
          <w:sz w:val="30"/>
          <w:szCs w:val="30"/>
        </w:rPr>
        <w:t xml:space="preserve"> Semiconductors North America, Sunnyvale, CA; www.osram.com.</w:t>
      </w:r>
      <w:r w:rsidR="00E40972" w:rsidRPr="008B265F">
        <w:rPr>
          <w:rFonts w:ascii="Times New Roman" w:eastAsia="Times New Roman" w:hAnsi="Times New Roman" w:cs="Times New Roman"/>
          <w:sz w:val="24"/>
          <w:szCs w:val="24"/>
        </w:rPr>
        <w:br/>
      </w:r>
    </w:p>
    <w:p w14:paraId="523C4101" w14:textId="77777777" w:rsidR="00E40972" w:rsidRDefault="008B265F" w:rsidP="00E40972">
      <w:pPr>
        <w:spacing w:after="0" w:line="240" w:lineRule="auto"/>
        <w:ind w:right="-284" w:firstLine="2552"/>
        <w:rPr>
          <w:rFonts w:ascii="Times New Roman" w:eastAsia="Times New Roman" w:hAnsi="Times New Roman" w:cs="Times New Roman"/>
          <w:sz w:val="30"/>
          <w:szCs w:val="30"/>
        </w:rPr>
      </w:pPr>
      <w:r w:rsidRPr="008B265F">
        <w:rPr>
          <w:rFonts w:ascii="Times New Roman" w:eastAsia="Times New Roman" w:hAnsi="Times New Roman" w:cs="Times New Roman"/>
          <w:sz w:val="24"/>
          <w:szCs w:val="24"/>
        </w:rPr>
        <w:br/>
      </w:r>
      <w:r w:rsidRPr="008B265F">
        <w:rPr>
          <w:rFonts w:ascii="Times New Roman" w:eastAsia="Times New Roman" w:hAnsi="Times New Roman" w:cs="Times New Roman"/>
          <w:b/>
          <w:bCs/>
          <w:sz w:val="40"/>
          <w:szCs w:val="40"/>
        </w:rPr>
        <w:t>A</w:t>
      </w:r>
      <w:r w:rsidRPr="008B265F">
        <w:rPr>
          <w:rFonts w:ascii="Times New Roman" w:eastAsia="Times New Roman" w:hAnsi="Times New Roman" w:cs="Times New Roman"/>
          <w:b/>
          <w:bCs/>
          <w:sz w:val="29"/>
          <w:szCs w:val="29"/>
        </w:rPr>
        <w:t>DVANCES IN LASER DIODES</w:t>
      </w:r>
      <w:r w:rsidRPr="008B265F">
        <w:rPr>
          <w:rFonts w:ascii="Times New Roman" w:eastAsia="Times New Roman" w:hAnsi="Times New Roman" w:cs="Times New Roman"/>
          <w:sz w:val="29"/>
          <w:szCs w:val="29"/>
        </w:rPr>
        <w:t xml:space="preserve"> </w:t>
      </w:r>
      <w:r w:rsidRPr="008B265F">
        <w:rPr>
          <w:rFonts w:ascii="Times New Roman" w:eastAsia="Times New Roman" w:hAnsi="Times New Roman" w:cs="Times New Roman"/>
          <w:sz w:val="30"/>
          <w:szCs w:val="30"/>
        </w:rPr>
        <w:t xml:space="preserve">are revolutionizing the biomedical field by bringing diagnostic instruments found only in medical </w:t>
      </w:r>
      <w:r w:rsidRPr="008B265F">
        <w:rPr>
          <w:rFonts w:ascii="Times New Roman" w:eastAsia="Times New Roman" w:hAnsi="Times New Roman" w:cs="Times New Roman"/>
          <w:sz w:val="24"/>
          <w:szCs w:val="24"/>
        </w:rPr>
        <w:br/>
      </w:r>
      <w:r w:rsidRPr="008B265F">
        <w:rPr>
          <w:rFonts w:ascii="Times New Roman" w:eastAsia="Times New Roman" w:hAnsi="Times New Roman" w:cs="Times New Roman"/>
          <w:sz w:val="30"/>
          <w:szCs w:val="30"/>
        </w:rPr>
        <w:t>laboratories directly to consumers. Laser diodes offer many benefits over other light sources by enabling biological instruments to be smaller, less complex, and more cost-effective than ever before.</w:t>
      </w:r>
      <w:r w:rsidRPr="008B265F">
        <w:rPr>
          <w:rFonts w:ascii="Times New Roman" w:eastAsia="Times New Roman" w:hAnsi="Times New Roman" w:cs="Times New Roman"/>
          <w:sz w:val="24"/>
          <w:szCs w:val="24"/>
        </w:rPr>
        <w:br/>
      </w:r>
      <w:r w:rsidRPr="008B265F">
        <w:rPr>
          <w:rFonts w:ascii="Times New Roman" w:eastAsia="Times New Roman" w:hAnsi="Times New Roman" w:cs="Times New Roman"/>
          <w:sz w:val="30"/>
          <w:szCs w:val="30"/>
        </w:rPr>
        <w:t xml:space="preserve">The output power of a multimode laser diode ranges from milliwatt to </w:t>
      </w:r>
      <w:proofErr w:type="spellStart"/>
      <w:r w:rsidRPr="008B265F">
        <w:rPr>
          <w:rFonts w:ascii="Times New Roman" w:eastAsia="Times New Roman" w:hAnsi="Times New Roman" w:cs="Times New Roman"/>
          <w:sz w:val="30"/>
          <w:szCs w:val="30"/>
        </w:rPr>
        <w:t>multiwatt</w:t>
      </w:r>
      <w:proofErr w:type="spellEnd"/>
      <w:r w:rsidRPr="008B265F">
        <w:rPr>
          <w:rFonts w:ascii="Times New Roman" w:eastAsia="Times New Roman" w:hAnsi="Times New Roman" w:cs="Times New Roman"/>
          <w:sz w:val="30"/>
          <w:szCs w:val="30"/>
        </w:rPr>
        <w:t xml:space="preserve"> levels. The strong competition to increase the output power of diodes and bars has led to a strong growth trend. While increases in diode bar power have led to new applications in materials processing, some emerging applications demand the enhancement of other laser-diode parameters like wavelength stability, beam quality, and polarization.</w:t>
      </w:r>
      <w:r w:rsidRPr="008B265F">
        <w:rPr>
          <w:rFonts w:ascii="Times New Roman" w:eastAsia="Times New Roman" w:hAnsi="Times New Roman" w:cs="Times New Roman"/>
          <w:sz w:val="24"/>
          <w:szCs w:val="24"/>
        </w:rPr>
        <w:br/>
      </w:r>
      <w:r w:rsidRPr="008B265F">
        <w:rPr>
          <w:rFonts w:ascii="Times New Roman" w:eastAsia="Times New Roman" w:hAnsi="Times New Roman" w:cs="Times New Roman"/>
          <w:sz w:val="30"/>
          <w:szCs w:val="30"/>
        </w:rPr>
        <w:t>The focus is now on miniaturization, efficiency, and single-mode beams. It’s possible to use optics (although not without tradeoffs) to clean multimode laser-diode beams into a true single mode. Many are not available in ideal wavelengths, which prevents their mass adoption as alternatives for gas ion lasers and various visible-line applications. Advances in transverse single-mode visible and infrared</w:t>
      </w:r>
      <w:r w:rsidR="007D71F8">
        <w:rPr>
          <w:rFonts w:ascii="Times New Roman" w:eastAsia="Times New Roman" w:hAnsi="Times New Roman" w:cs="Times New Roman"/>
          <w:sz w:val="30"/>
          <w:szCs w:val="30"/>
        </w:rPr>
        <w:t xml:space="preserve"> </w:t>
      </w:r>
      <w:r w:rsidRPr="008B265F">
        <w:rPr>
          <w:rFonts w:ascii="Times New Roman" w:eastAsia="Times New Roman" w:hAnsi="Times New Roman" w:cs="Times New Roman"/>
          <w:sz w:val="30"/>
          <w:szCs w:val="30"/>
        </w:rPr>
        <w:t>laser diodes with efficiencies up to 30%,</w:t>
      </w:r>
      <w:r w:rsidRPr="008B265F">
        <w:rPr>
          <w:rFonts w:ascii="Times New Roman" w:eastAsia="Times New Roman" w:hAnsi="Times New Roman" w:cs="Times New Roman"/>
          <w:sz w:val="17"/>
          <w:szCs w:val="17"/>
        </w:rPr>
        <w:t>1</w:t>
      </w:r>
      <w:r w:rsidRPr="008B265F">
        <w:rPr>
          <w:rFonts w:ascii="Times New Roman" w:eastAsia="Times New Roman" w:hAnsi="Times New Roman" w:cs="Times New Roman"/>
          <w:sz w:val="30"/>
          <w:szCs w:val="30"/>
        </w:rPr>
        <w:t xml:space="preserve"> high wavelength stability, polarization, and long coherence length make many of these workarounds unnecessary (see Fig.1).</w:t>
      </w:r>
    </w:p>
    <w:p w14:paraId="6CEDD976" w14:textId="77777777" w:rsidR="00E40972" w:rsidRDefault="00E40972" w:rsidP="00E40972">
      <w:pPr>
        <w:spacing w:after="0" w:line="240" w:lineRule="auto"/>
        <w:ind w:right="-284" w:firstLine="2552"/>
        <w:rPr>
          <w:rFonts w:ascii="Times New Roman" w:eastAsia="Times New Roman" w:hAnsi="Times New Roman" w:cs="Times New Roman"/>
          <w:sz w:val="30"/>
          <w:szCs w:val="30"/>
        </w:rPr>
      </w:pPr>
    </w:p>
    <w:p w14:paraId="4DB20C3F" w14:textId="536068F0" w:rsidR="00DE1AED" w:rsidRDefault="008B265F" w:rsidP="00E40972">
      <w:pPr>
        <w:spacing w:after="0" w:line="240" w:lineRule="auto"/>
        <w:ind w:right="-284" w:firstLine="2552"/>
        <w:rPr>
          <w:rFonts w:ascii="Times New Roman" w:eastAsia="Times New Roman" w:hAnsi="Times New Roman" w:cs="Times New Roman"/>
          <w:sz w:val="30"/>
          <w:szCs w:val="30"/>
        </w:rPr>
      </w:pPr>
      <w:r w:rsidRPr="008B265F">
        <w:rPr>
          <w:rFonts w:ascii="Times New Roman" w:eastAsia="Times New Roman" w:hAnsi="Times New Roman" w:cs="Times New Roman"/>
          <w:sz w:val="24"/>
          <w:szCs w:val="24"/>
        </w:rPr>
        <w:br/>
      </w:r>
      <w:r w:rsidRPr="008B265F">
        <w:rPr>
          <w:rFonts w:ascii="Times New Roman" w:eastAsia="Times New Roman" w:hAnsi="Times New Roman" w:cs="Times New Roman"/>
          <w:b/>
          <w:bCs/>
          <w:sz w:val="30"/>
          <w:szCs w:val="30"/>
        </w:rPr>
        <w:t>Beam profile and beam quality for imaging: What are the challenges?</w:t>
      </w:r>
      <w:r w:rsidRPr="008B265F">
        <w:rPr>
          <w:rFonts w:ascii="Times New Roman" w:eastAsia="Times New Roman" w:hAnsi="Times New Roman" w:cs="Times New Roman"/>
          <w:sz w:val="24"/>
          <w:szCs w:val="24"/>
        </w:rPr>
        <w:br/>
      </w:r>
      <w:r w:rsidR="00612967">
        <w:rPr>
          <w:noProof/>
        </w:rPr>
        <w:lastRenderedPageBreak/>
        <w:drawing>
          <wp:anchor distT="0" distB="0" distL="114300" distR="114300" simplePos="0" relativeHeight="251658240" behindDoc="0" locked="0" layoutInCell="1" allowOverlap="1" wp14:anchorId="720669E2" wp14:editId="34A6A40B">
            <wp:simplePos x="0" y="0"/>
            <wp:positionH relativeFrom="margin">
              <wp:align>center</wp:align>
            </wp:positionH>
            <wp:positionV relativeFrom="page">
              <wp:posOffset>628650</wp:posOffset>
            </wp:positionV>
            <wp:extent cx="4076700" cy="5124450"/>
            <wp:effectExtent l="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4076700" cy="5124450"/>
                    </a:xfrm>
                    <a:prstGeom prst="rect">
                      <a:avLst/>
                    </a:prstGeom>
                  </pic:spPr>
                </pic:pic>
              </a:graphicData>
            </a:graphic>
          </wp:anchor>
        </w:drawing>
      </w:r>
      <w:r w:rsidRPr="008B265F">
        <w:rPr>
          <w:rFonts w:ascii="Times New Roman" w:eastAsia="Times New Roman" w:hAnsi="Times New Roman" w:cs="Times New Roman"/>
          <w:sz w:val="30"/>
          <w:szCs w:val="30"/>
        </w:rPr>
        <w:t>Infrared lasers work well for deep</w:t>
      </w:r>
      <w:r w:rsidR="007D71F8">
        <w:rPr>
          <w:rFonts w:ascii="Times New Roman" w:eastAsia="Times New Roman" w:hAnsi="Times New Roman" w:cs="Times New Roman"/>
          <w:sz w:val="30"/>
          <w:szCs w:val="30"/>
        </w:rPr>
        <w:t xml:space="preserve"> </w:t>
      </w:r>
      <w:r w:rsidRPr="008B265F">
        <w:rPr>
          <w:rFonts w:ascii="Times New Roman" w:eastAsia="Times New Roman" w:hAnsi="Times New Roman" w:cs="Times New Roman"/>
          <w:sz w:val="30"/>
          <w:szCs w:val="30"/>
        </w:rPr>
        <w:t xml:space="preserve">penetration such as hair removal or nanoparticle-assisted cancer treatment. Visible-laser wavelengths </w:t>
      </w:r>
      <w:r w:rsidRPr="008B265F">
        <w:rPr>
          <w:rFonts w:ascii="Times New Roman" w:eastAsia="Times New Roman" w:hAnsi="Times New Roman" w:cs="Times New Roman"/>
          <w:sz w:val="24"/>
          <w:szCs w:val="24"/>
        </w:rPr>
        <w:br/>
      </w:r>
      <w:r w:rsidRPr="008B265F">
        <w:rPr>
          <w:rFonts w:ascii="Times New Roman" w:eastAsia="Times New Roman" w:hAnsi="Times New Roman" w:cs="Times New Roman"/>
          <w:sz w:val="30"/>
          <w:szCs w:val="30"/>
        </w:rPr>
        <w:t xml:space="preserve">are easily absorbed by blood, and therefore work well for tattoo removal </w:t>
      </w:r>
      <w:r w:rsidRPr="008B265F">
        <w:rPr>
          <w:rFonts w:ascii="Times New Roman" w:eastAsia="Times New Roman" w:hAnsi="Times New Roman" w:cs="Times New Roman"/>
          <w:sz w:val="24"/>
          <w:szCs w:val="24"/>
        </w:rPr>
        <w:br/>
      </w:r>
      <w:r w:rsidRPr="008B265F">
        <w:rPr>
          <w:rFonts w:ascii="Times New Roman" w:eastAsia="Times New Roman" w:hAnsi="Times New Roman" w:cs="Times New Roman"/>
          <w:sz w:val="30"/>
          <w:szCs w:val="30"/>
        </w:rPr>
        <w:t xml:space="preserve">and pulse oximetry. These are more power-driven applications and less </w:t>
      </w:r>
      <w:r w:rsidRPr="008B265F">
        <w:rPr>
          <w:rFonts w:ascii="Times New Roman" w:eastAsia="Times New Roman" w:hAnsi="Times New Roman" w:cs="Times New Roman"/>
          <w:sz w:val="24"/>
          <w:szCs w:val="24"/>
        </w:rPr>
        <w:br/>
      </w:r>
      <w:r w:rsidRPr="008B265F">
        <w:rPr>
          <w:rFonts w:ascii="Times New Roman" w:eastAsia="Times New Roman" w:hAnsi="Times New Roman" w:cs="Times New Roman"/>
          <w:sz w:val="30"/>
          <w:szCs w:val="30"/>
        </w:rPr>
        <w:t xml:space="preserve">optically demanding. When using lasers for imaging, gas ion lasers in flow cytometry typically operate at wavelengths of 350 to 361, 457, 488, 514, </w:t>
      </w:r>
      <w:r w:rsidRPr="008B265F">
        <w:rPr>
          <w:rFonts w:ascii="Times New Roman" w:eastAsia="Times New Roman" w:hAnsi="Times New Roman" w:cs="Times New Roman"/>
          <w:sz w:val="24"/>
          <w:szCs w:val="24"/>
        </w:rPr>
        <w:br/>
      </w:r>
      <w:r w:rsidRPr="008B265F">
        <w:rPr>
          <w:rFonts w:ascii="Times New Roman" w:eastAsia="Times New Roman" w:hAnsi="Times New Roman" w:cs="Times New Roman"/>
          <w:sz w:val="30"/>
          <w:szCs w:val="30"/>
        </w:rPr>
        <w:t>543, 568, and 638 nm. Red and green helium-neon (</w:t>
      </w:r>
      <w:proofErr w:type="spellStart"/>
      <w:r w:rsidRPr="008B265F">
        <w:rPr>
          <w:rFonts w:ascii="Times New Roman" w:eastAsia="Times New Roman" w:hAnsi="Times New Roman" w:cs="Times New Roman"/>
          <w:sz w:val="30"/>
          <w:szCs w:val="30"/>
        </w:rPr>
        <w:t>HeNe</w:t>
      </w:r>
      <w:proofErr w:type="spellEnd"/>
      <w:r w:rsidRPr="008B265F">
        <w:rPr>
          <w:rFonts w:ascii="Times New Roman" w:eastAsia="Times New Roman" w:hAnsi="Times New Roman" w:cs="Times New Roman"/>
          <w:sz w:val="30"/>
          <w:szCs w:val="30"/>
        </w:rPr>
        <w:t>) lasers and dye lasers have widely been used for biological laser imaging, producing a high-quality, radially symmetric TEM</w:t>
      </w:r>
      <w:r w:rsidRPr="008B265F">
        <w:rPr>
          <w:rFonts w:ascii="Times New Roman" w:eastAsia="Times New Roman" w:hAnsi="Times New Roman" w:cs="Times New Roman"/>
          <w:sz w:val="17"/>
          <w:szCs w:val="17"/>
        </w:rPr>
        <w:t>00</w:t>
      </w:r>
      <w:r w:rsidRPr="008B265F">
        <w:rPr>
          <w:rFonts w:ascii="Times New Roman" w:eastAsia="Times New Roman" w:hAnsi="Times New Roman" w:cs="Times New Roman"/>
          <w:sz w:val="30"/>
          <w:szCs w:val="30"/>
        </w:rPr>
        <w:t xml:space="preserve"> (Gaussian) mode. Laser diodes, however, were typically associated with a very noisy profile having various undesirable nodes and multiple modes observed, requiring some beam cleanup.</w:t>
      </w:r>
      <w:r w:rsidRPr="008B265F">
        <w:rPr>
          <w:rFonts w:ascii="Times New Roman" w:eastAsia="Times New Roman" w:hAnsi="Times New Roman" w:cs="Times New Roman"/>
          <w:sz w:val="24"/>
          <w:szCs w:val="24"/>
        </w:rPr>
        <w:br/>
      </w:r>
      <w:r w:rsidRPr="008B265F">
        <w:rPr>
          <w:rFonts w:ascii="Times New Roman" w:eastAsia="Times New Roman" w:hAnsi="Times New Roman" w:cs="Times New Roman"/>
          <w:sz w:val="30"/>
          <w:szCs w:val="30"/>
        </w:rPr>
        <w:t>To do fluorescence or biological imaging measurements with adequate resolution and signal-to-noise ratios, an adequate-power Gaussian beam should be focused to a diffraction-limited spot. For example, the Rayleigh criterion for a diffraction-limited vision of an iris is:</w:t>
      </w:r>
    </w:p>
    <w:p w14:paraId="4D44AC4C" w14:textId="77777777" w:rsidR="00612967" w:rsidRDefault="008B265F" w:rsidP="00DE1AED">
      <w:pPr>
        <w:spacing w:after="0" w:line="240" w:lineRule="auto"/>
        <w:ind w:right="-284" w:firstLine="2552"/>
        <w:rPr>
          <w:rFonts w:ascii="Times New Roman" w:eastAsia="Times New Roman" w:hAnsi="Times New Roman" w:cs="Times New Roman"/>
          <w:sz w:val="30"/>
          <w:szCs w:val="30"/>
        </w:rPr>
      </w:pPr>
      <w:r w:rsidRPr="008B265F">
        <w:rPr>
          <w:rFonts w:ascii="Times New Roman" w:eastAsia="Times New Roman" w:hAnsi="Times New Roman" w:cs="Times New Roman"/>
          <w:sz w:val="24"/>
          <w:szCs w:val="24"/>
        </w:rPr>
        <w:br/>
      </w:r>
      <w:r w:rsidR="006A4DB0">
        <w:rPr>
          <w:rFonts w:ascii="Arial" w:eastAsia="Times New Roman" w:hAnsi="Arial" w:cs="Arial"/>
          <w:sz w:val="30"/>
          <w:szCs w:val="30"/>
        </w:rPr>
        <w:t xml:space="preserve">                               </w:t>
      </w:r>
      <w:proofErr w:type="spellStart"/>
      <w:r w:rsidRPr="008B265F">
        <w:rPr>
          <w:rFonts w:ascii="Arial" w:eastAsia="Times New Roman" w:hAnsi="Arial" w:cs="Arial"/>
          <w:sz w:val="30"/>
          <w:szCs w:val="30"/>
        </w:rPr>
        <w:t>θ</w:t>
      </w:r>
      <w:r w:rsidRPr="008B265F">
        <w:rPr>
          <w:rFonts w:ascii="Times New Roman" w:eastAsia="Times New Roman" w:hAnsi="Times New Roman" w:cs="Times New Roman"/>
          <w:sz w:val="17"/>
          <w:szCs w:val="17"/>
        </w:rPr>
        <w:t>R</w:t>
      </w:r>
      <w:proofErr w:type="spellEnd"/>
      <w:r w:rsidRPr="008B265F">
        <w:rPr>
          <w:rFonts w:ascii="Times New Roman" w:eastAsia="Times New Roman" w:hAnsi="Times New Roman" w:cs="Times New Roman"/>
          <w:sz w:val="30"/>
          <w:szCs w:val="30"/>
        </w:rPr>
        <w:t xml:space="preserve">=1.22 </w:t>
      </w:r>
      <w:r w:rsidRPr="008B265F">
        <w:rPr>
          <w:rFonts w:ascii="Arial" w:eastAsia="Times New Roman" w:hAnsi="Arial" w:cs="Arial"/>
          <w:sz w:val="30"/>
          <w:szCs w:val="30"/>
        </w:rPr>
        <w:t>λ</w:t>
      </w:r>
      <w:r w:rsidRPr="008B265F">
        <w:rPr>
          <w:rFonts w:ascii="Times New Roman" w:eastAsia="Times New Roman" w:hAnsi="Times New Roman" w:cs="Times New Roman"/>
          <w:sz w:val="30"/>
          <w:szCs w:val="30"/>
        </w:rPr>
        <w:t>/d [rad] (1)</w:t>
      </w:r>
    </w:p>
    <w:p w14:paraId="4FDF55B6" w14:textId="77F00033" w:rsidR="005947DE" w:rsidRDefault="008B265F" w:rsidP="00DE1AED">
      <w:pPr>
        <w:spacing w:after="0" w:line="240" w:lineRule="auto"/>
        <w:ind w:right="-284" w:firstLine="2552"/>
        <w:rPr>
          <w:rFonts w:ascii="Times New Roman" w:eastAsia="Times New Roman" w:hAnsi="Times New Roman" w:cs="Times New Roman"/>
          <w:sz w:val="30"/>
          <w:szCs w:val="30"/>
        </w:rPr>
      </w:pPr>
      <w:r w:rsidRPr="008B265F">
        <w:rPr>
          <w:rFonts w:ascii="Times New Roman" w:eastAsia="Times New Roman" w:hAnsi="Times New Roman" w:cs="Times New Roman"/>
          <w:sz w:val="24"/>
          <w:szCs w:val="24"/>
        </w:rPr>
        <w:br/>
      </w:r>
      <w:r w:rsidRPr="008B265F">
        <w:rPr>
          <w:rFonts w:ascii="Times New Roman" w:eastAsia="Times New Roman" w:hAnsi="Times New Roman" w:cs="Times New Roman"/>
          <w:sz w:val="30"/>
          <w:szCs w:val="30"/>
        </w:rPr>
        <w:t xml:space="preserve">where </w:t>
      </w:r>
      <w:r w:rsidRPr="008B265F">
        <w:rPr>
          <w:rFonts w:ascii="Arial" w:eastAsia="Times New Roman" w:hAnsi="Arial" w:cs="Arial"/>
          <w:sz w:val="30"/>
          <w:szCs w:val="30"/>
        </w:rPr>
        <w:t>λ</w:t>
      </w:r>
      <w:r w:rsidRPr="008B265F">
        <w:rPr>
          <w:rFonts w:ascii="Times New Roman" w:eastAsia="Times New Roman" w:hAnsi="Times New Roman" w:cs="Times New Roman"/>
          <w:sz w:val="30"/>
          <w:szCs w:val="30"/>
        </w:rPr>
        <w:t xml:space="preserve"> is wavelength and d </w:t>
      </w:r>
      <w:proofErr w:type="gramStart"/>
      <w:r w:rsidRPr="008B265F">
        <w:rPr>
          <w:rFonts w:ascii="Times New Roman" w:eastAsia="Times New Roman" w:hAnsi="Times New Roman" w:cs="Times New Roman"/>
          <w:sz w:val="30"/>
          <w:szCs w:val="30"/>
        </w:rPr>
        <w:t>is</w:t>
      </w:r>
      <w:proofErr w:type="gramEnd"/>
      <w:r w:rsidRPr="008B265F">
        <w:rPr>
          <w:rFonts w:ascii="Times New Roman" w:eastAsia="Times New Roman" w:hAnsi="Times New Roman" w:cs="Times New Roman"/>
          <w:sz w:val="30"/>
          <w:szCs w:val="30"/>
        </w:rPr>
        <w:t xml:space="preserve"> the iris diameter.</w:t>
      </w:r>
    </w:p>
    <w:p w14:paraId="4996E4BA" w14:textId="77777777" w:rsidR="00DE1AED" w:rsidRDefault="008B265F" w:rsidP="00DE1AED">
      <w:pPr>
        <w:spacing w:after="0" w:line="240" w:lineRule="auto"/>
        <w:ind w:right="-284" w:firstLine="2552"/>
        <w:rPr>
          <w:rFonts w:ascii="Times New Roman" w:eastAsia="Times New Roman" w:hAnsi="Times New Roman" w:cs="Times New Roman"/>
          <w:sz w:val="30"/>
          <w:szCs w:val="30"/>
        </w:rPr>
      </w:pPr>
      <w:r w:rsidRPr="008B265F">
        <w:rPr>
          <w:rFonts w:ascii="Times New Roman" w:eastAsia="Times New Roman" w:hAnsi="Times New Roman" w:cs="Times New Roman"/>
          <w:sz w:val="24"/>
          <w:szCs w:val="24"/>
        </w:rPr>
        <w:lastRenderedPageBreak/>
        <w:br/>
      </w:r>
      <w:r w:rsidRPr="008B265F">
        <w:rPr>
          <w:rFonts w:ascii="Times New Roman" w:eastAsia="Times New Roman" w:hAnsi="Times New Roman" w:cs="Times New Roman"/>
          <w:sz w:val="30"/>
          <w:szCs w:val="30"/>
        </w:rPr>
        <w:t xml:space="preserve">With appropriate optics, the beam is nearly collimated when the waist of </w:t>
      </w:r>
      <w:r w:rsidRPr="008B265F">
        <w:rPr>
          <w:rFonts w:ascii="Times New Roman" w:eastAsia="Times New Roman" w:hAnsi="Times New Roman" w:cs="Times New Roman"/>
          <w:sz w:val="24"/>
          <w:szCs w:val="24"/>
        </w:rPr>
        <w:br/>
      </w:r>
      <w:r w:rsidRPr="008B265F">
        <w:rPr>
          <w:rFonts w:ascii="Times New Roman" w:eastAsia="Times New Roman" w:hAnsi="Times New Roman" w:cs="Times New Roman"/>
          <w:sz w:val="30"/>
          <w:szCs w:val="30"/>
        </w:rPr>
        <w:t xml:space="preserve">the beam is near the exit of the laser packaging. Packaged diode lasers have </w:t>
      </w:r>
      <w:r w:rsidR="006A4DB0" w:rsidRPr="008B265F">
        <w:rPr>
          <w:rFonts w:ascii="Times New Roman" w:eastAsia="Times New Roman" w:hAnsi="Times New Roman" w:cs="Times New Roman"/>
          <w:sz w:val="30"/>
          <w:szCs w:val="30"/>
        </w:rPr>
        <w:t xml:space="preserve">beam diameters of 0.5 to 2 mm and a beam divergence of less than 1 </w:t>
      </w:r>
      <w:proofErr w:type="spellStart"/>
      <w:r w:rsidR="006A4DB0" w:rsidRPr="008B265F">
        <w:rPr>
          <w:rFonts w:ascii="Times New Roman" w:eastAsia="Times New Roman" w:hAnsi="Times New Roman" w:cs="Times New Roman"/>
          <w:sz w:val="30"/>
          <w:szCs w:val="30"/>
        </w:rPr>
        <w:t>mrad</w:t>
      </w:r>
      <w:proofErr w:type="spellEnd"/>
      <w:r w:rsidR="006A4DB0" w:rsidRPr="008B265F">
        <w:rPr>
          <w:rFonts w:ascii="Times New Roman" w:eastAsia="Times New Roman" w:hAnsi="Times New Roman" w:cs="Times New Roman"/>
          <w:sz w:val="30"/>
          <w:szCs w:val="30"/>
        </w:rPr>
        <w:t>. Unfortunately, diode lasers may require much-smaller beam diameters that cannot satisfy the requirements of confocal microscopy. If W</w:t>
      </w:r>
      <w:r w:rsidR="006A4DB0" w:rsidRPr="008B265F">
        <w:rPr>
          <w:rFonts w:ascii="Times New Roman" w:eastAsia="Times New Roman" w:hAnsi="Times New Roman" w:cs="Times New Roman"/>
          <w:sz w:val="17"/>
          <w:szCs w:val="17"/>
        </w:rPr>
        <w:t>o</w:t>
      </w:r>
      <w:r w:rsidR="006A4DB0" w:rsidRPr="008B265F">
        <w:rPr>
          <w:rFonts w:ascii="Times New Roman" w:eastAsia="Times New Roman" w:hAnsi="Times New Roman" w:cs="Times New Roman"/>
          <w:sz w:val="30"/>
          <w:szCs w:val="30"/>
        </w:rPr>
        <w:t xml:space="preserve"> is the beam radius at the waist and </w:t>
      </w:r>
      <w:r w:rsidR="006A4DB0" w:rsidRPr="008B265F">
        <w:rPr>
          <w:rFonts w:ascii="Arial" w:eastAsia="Times New Roman" w:hAnsi="Arial" w:cs="Arial"/>
          <w:sz w:val="30"/>
          <w:szCs w:val="30"/>
        </w:rPr>
        <w:t>λ</w:t>
      </w:r>
      <w:r w:rsidR="006A4DB0" w:rsidRPr="008B265F">
        <w:rPr>
          <w:rFonts w:ascii="Times New Roman" w:eastAsia="Times New Roman" w:hAnsi="Times New Roman" w:cs="Times New Roman"/>
          <w:sz w:val="30"/>
          <w:szCs w:val="30"/>
        </w:rPr>
        <w:t xml:space="preserve"> is the laser wavelength, the divergence half angle is:</w:t>
      </w:r>
    </w:p>
    <w:p w14:paraId="55B16755" w14:textId="13FF70CB" w:rsidR="008B265F" w:rsidRPr="008B265F" w:rsidRDefault="006A4DB0" w:rsidP="00DE1AED">
      <w:pPr>
        <w:spacing w:after="0" w:line="240" w:lineRule="auto"/>
        <w:ind w:right="-284" w:firstLine="2552"/>
        <w:rPr>
          <w:rFonts w:ascii="Times New Roman" w:eastAsia="Times New Roman" w:hAnsi="Times New Roman" w:cs="Times New Roman"/>
          <w:sz w:val="24"/>
          <w:szCs w:val="24"/>
        </w:rPr>
      </w:pPr>
      <w:r w:rsidRPr="008B265F">
        <w:rPr>
          <w:rFonts w:ascii="Times New Roman" w:eastAsia="Times New Roman" w:hAnsi="Times New Roman" w:cs="Times New Roman"/>
          <w:sz w:val="24"/>
          <w:szCs w:val="24"/>
        </w:rPr>
        <w:br/>
      </w:r>
      <w:r>
        <w:rPr>
          <w:rFonts w:ascii="Arial" w:eastAsia="Times New Roman" w:hAnsi="Arial" w:cs="Arial"/>
          <w:sz w:val="30"/>
          <w:szCs w:val="30"/>
        </w:rPr>
        <w:t xml:space="preserve">                               </w:t>
      </w:r>
      <w:proofErr w:type="spellStart"/>
      <w:r w:rsidRPr="008B265F">
        <w:rPr>
          <w:rFonts w:ascii="Arial" w:eastAsia="Times New Roman" w:hAnsi="Arial" w:cs="Arial"/>
          <w:sz w:val="30"/>
          <w:szCs w:val="30"/>
        </w:rPr>
        <w:t>θ</w:t>
      </w:r>
      <w:r w:rsidRPr="008B265F">
        <w:rPr>
          <w:rFonts w:ascii="Times New Roman" w:eastAsia="Times New Roman" w:hAnsi="Times New Roman" w:cs="Times New Roman"/>
          <w:sz w:val="17"/>
          <w:szCs w:val="17"/>
        </w:rPr>
        <w:t>R</w:t>
      </w:r>
      <w:proofErr w:type="spellEnd"/>
      <w:r w:rsidRPr="008B265F">
        <w:rPr>
          <w:rFonts w:ascii="Times New Roman" w:eastAsia="Times New Roman" w:hAnsi="Times New Roman" w:cs="Times New Roman"/>
          <w:sz w:val="30"/>
          <w:szCs w:val="30"/>
        </w:rPr>
        <w:t xml:space="preserve"> = </w:t>
      </w:r>
      <w:r w:rsidRPr="008B265F">
        <w:rPr>
          <w:rFonts w:ascii="Arial" w:eastAsia="Times New Roman" w:hAnsi="Arial" w:cs="Arial"/>
          <w:sz w:val="30"/>
          <w:szCs w:val="30"/>
        </w:rPr>
        <w:t>λ</w:t>
      </w:r>
      <w:r w:rsidRPr="008B265F">
        <w:rPr>
          <w:rFonts w:ascii="Times New Roman" w:eastAsia="Times New Roman" w:hAnsi="Times New Roman" w:cs="Times New Roman"/>
          <w:sz w:val="30"/>
          <w:szCs w:val="30"/>
        </w:rPr>
        <w:t>/(πW</w:t>
      </w:r>
      <w:r w:rsidRPr="008B265F">
        <w:rPr>
          <w:rFonts w:ascii="Times New Roman" w:eastAsia="Times New Roman" w:hAnsi="Times New Roman" w:cs="Times New Roman"/>
          <w:sz w:val="17"/>
          <w:szCs w:val="17"/>
        </w:rPr>
        <w:t>o</w:t>
      </w:r>
      <w:r w:rsidRPr="008B265F">
        <w:rPr>
          <w:rFonts w:ascii="Times New Roman" w:eastAsia="Times New Roman" w:hAnsi="Times New Roman" w:cs="Times New Roman"/>
          <w:sz w:val="30"/>
          <w:szCs w:val="30"/>
        </w:rPr>
        <w:t>) (2)</w:t>
      </w:r>
      <w:r w:rsidRPr="008B265F">
        <w:rPr>
          <w:rFonts w:ascii="Times New Roman" w:eastAsia="Times New Roman" w:hAnsi="Times New Roman" w:cs="Times New Roman"/>
          <w:sz w:val="24"/>
          <w:szCs w:val="24"/>
        </w:rPr>
        <w:br/>
      </w:r>
    </w:p>
    <w:p w14:paraId="69EC6861" w14:textId="57DDE1B9" w:rsidR="00612967" w:rsidRDefault="00612967" w:rsidP="00DE1AED">
      <w:pPr>
        <w:spacing w:after="0" w:line="240" w:lineRule="auto"/>
        <w:ind w:right="-284"/>
        <w:rPr>
          <w:rFonts w:ascii="Times New Roman" w:eastAsia="Times New Roman" w:hAnsi="Times New Roman" w:cs="Times New Roman"/>
          <w:sz w:val="30"/>
          <w:szCs w:val="30"/>
        </w:rPr>
      </w:pPr>
      <w:r>
        <w:rPr>
          <w:noProof/>
        </w:rPr>
        <w:drawing>
          <wp:anchor distT="0" distB="0" distL="114300" distR="114300" simplePos="0" relativeHeight="251663360" behindDoc="0" locked="0" layoutInCell="1" allowOverlap="1" wp14:anchorId="2C2D951D" wp14:editId="1D621C21">
            <wp:simplePos x="0" y="0"/>
            <wp:positionH relativeFrom="margin">
              <wp:align>center</wp:align>
            </wp:positionH>
            <wp:positionV relativeFrom="page">
              <wp:posOffset>3964940</wp:posOffset>
            </wp:positionV>
            <wp:extent cx="2781300" cy="2152650"/>
            <wp:effectExtent l="0" t="0" r="0" b="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781300" cy="2152650"/>
                    </a:xfrm>
                    <a:prstGeom prst="rect">
                      <a:avLst/>
                    </a:prstGeom>
                  </pic:spPr>
                </pic:pic>
              </a:graphicData>
            </a:graphic>
          </wp:anchor>
        </w:drawing>
      </w:r>
      <w:r w:rsidR="008B265F" w:rsidRPr="008B265F">
        <w:rPr>
          <w:rFonts w:ascii="Times New Roman" w:eastAsia="Times New Roman" w:hAnsi="Times New Roman" w:cs="Times New Roman"/>
          <w:sz w:val="30"/>
          <w:szCs w:val="30"/>
        </w:rPr>
        <w:t>The depth of focus is the distance between the points in which the beam area is twice the area at the waist. The depth of focus or confocal parameter is defined as 2z</w:t>
      </w:r>
      <w:r w:rsidR="008B265F" w:rsidRPr="008B265F">
        <w:rPr>
          <w:rFonts w:ascii="Times New Roman" w:eastAsia="Times New Roman" w:hAnsi="Times New Roman" w:cs="Times New Roman"/>
          <w:sz w:val="17"/>
          <w:szCs w:val="17"/>
        </w:rPr>
        <w:t>o</w:t>
      </w:r>
      <w:r w:rsidR="008B265F" w:rsidRPr="008B265F">
        <w:rPr>
          <w:rFonts w:ascii="Times New Roman" w:eastAsia="Times New Roman" w:hAnsi="Times New Roman" w:cs="Times New Roman"/>
          <w:sz w:val="30"/>
          <w:szCs w:val="30"/>
        </w:rPr>
        <w:t>, where z</w:t>
      </w:r>
      <w:r w:rsidR="008B265F" w:rsidRPr="008B265F">
        <w:rPr>
          <w:rFonts w:ascii="Times New Roman" w:eastAsia="Times New Roman" w:hAnsi="Times New Roman" w:cs="Times New Roman"/>
          <w:sz w:val="17"/>
          <w:szCs w:val="17"/>
        </w:rPr>
        <w:t>o</w:t>
      </w:r>
      <w:r w:rsidR="008B265F" w:rsidRPr="008B265F">
        <w:rPr>
          <w:rFonts w:ascii="Times New Roman" w:eastAsia="Times New Roman" w:hAnsi="Times New Roman" w:cs="Times New Roman"/>
          <w:sz w:val="30"/>
          <w:szCs w:val="30"/>
        </w:rPr>
        <w:t xml:space="preserve"> is the Rayleigh range and is equal to √2 W</w:t>
      </w:r>
      <w:r w:rsidR="008B265F" w:rsidRPr="008B265F">
        <w:rPr>
          <w:rFonts w:ascii="Times New Roman" w:eastAsia="Times New Roman" w:hAnsi="Times New Roman" w:cs="Times New Roman"/>
          <w:sz w:val="17"/>
          <w:szCs w:val="17"/>
        </w:rPr>
        <w:t>o</w:t>
      </w:r>
      <w:r w:rsidR="008B265F" w:rsidRPr="008B265F">
        <w:rPr>
          <w:rFonts w:ascii="Times New Roman" w:eastAsia="Times New Roman" w:hAnsi="Times New Roman" w:cs="Times New Roman"/>
          <w:sz w:val="30"/>
          <w:szCs w:val="30"/>
        </w:rPr>
        <w:t xml:space="preserve"> (see Fig. 2). </w:t>
      </w:r>
    </w:p>
    <w:p w14:paraId="0255D787" w14:textId="0207C885" w:rsidR="006A4DB0" w:rsidRPr="005947DE" w:rsidRDefault="008B265F" w:rsidP="00DE1AED">
      <w:pPr>
        <w:spacing w:after="0" w:line="240" w:lineRule="auto"/>
        <w:ind w:right="-284"/>
        <w:rPr>
          <w:rFonts w:ascii="Times New Roman" w:eastAsia="Times New Roman" w:hAnsi="Times New Roman" w:cs="Times New Roman"/>
          <w:sz w:val="24"/>
          <w:szCs w:val="24"/>
        </w:rPr>
      </w:pPr>
      <w:r w:rsidRPr="008B265F">
        <w:rPr>
          <w:rFonts w:ascii="Times New Roman" w:eastAsia="Times New Roman" w:hAnsi="Times New Roman" w:cs="Times New Roman"/>
          <w:sz w:val="30"/>
          <w:szCs w:val="30"/>
        </w:rPr>
        <w:t xml:space="preserve">What is then seen is that the depth of focus is no longer useful when trying to focus down a diverging or multimodal diode laser to a spot size of far less than 500 </w:t>
      </w:r>
      <w:proofErr w:type="spellStart"/>
      <w:r w:rsidRPr="008B265F">
        <w:rPr>
          <w:rFonts w:ascii="Times New Roman" w:eastAsia="Times New Roman" w:hAnsi="Times New Roman" w:cs="Times New Roman"/>
          <w:sz w:val="30"/>
          <w:szCs w:val="30"/>
        </w:rPr>
        <w:t>μm</w:t>
      </w:r>
      <w:proofErr w:type="spellEnd"/>
      <w:r w:rsidRPr="008B265F">
        <w:rPr>
          <w:rFonts w:ascii="Times New Roman" w:eastAsia="Times New Roman" w:hAnsi="Times New Roman" w:cs="Times New Roman"/>
          <w:sz w:val="30"/>
          <w:szCs w:val="30"/>
        </w:rPr>
        <w:t>.</w:t>
      </w:r>
      <w:r w:rsidRPr="008B265F">
        <w:rPr>
          <w:rFonts w:ascii="Times New Roman" w:eastAsia="Times New Roman" w:hAnsi="Times New Roman" w:cs="Times New Roman"/>
          <w:sz w:val="24"/>
          <w:szCs w:val="24"/>
        </w:rPr>
        <w:br/>
      </w:r>
      <w:r w:rsidRPr="008B265F">
        <w:rPr>
          <w:rFonts w:ascii="Times New Roman" w:eastAsia="Times New Roman" w:hAnsi="Times New Roman" w:cs="Times New Roman"/>
          <w:sz w:val="30"/>
          <w:szCs w:val="30"/>
        </w:rPr>
        <w:t xml:space="preserve">The ideal requirement is a true Gaussian beam with an equal divergence from theoretical in both the y and x axes. This property, </w:t>
      </w:r>
      <w:r w:rsidR="00463CB3" w:rsidRPr="008B265F">
        <w:rPr>
          <w:rFonts w:ascii="Times New Roman" w:eastAsia="Times New Roman" w:hAnsi="Times New Roman" w:cs="Times New Roman"/>
          <w:sz w:val="30"/>
          <w:szCs w:val="30"/>
        </w:rPr>
        <w:t>M</w:t>
      </w:r>
      <w:r w:rsidR="00463CB3" w:rsidRPr="008B265F">
        <w:rPr>
          <w:rFonts w:ascii="Times New Roman" w:eastAsia="Times New Roman" w:hAnsi="Times New Roman" w:cs="Times New Roman"/>
          <w:sz w:val="28"/>
          <w:szCs w:val="28"/>
          <w:vertAlign w:val="superscript"/>
        </w:rPr>
        <w:t>2</w:t>
      </w:r>
      <w:r w:rsidRPr="008B265F">
        <w:rPr>
          <w:rFonts w:ascii="Times New Roman" w:eastAsia="Times New Roman" w:hAnsi="Times New Roman" w:cs="Times New Roman"/>
          <w:sz w:val="30"/>
          <w:szCs w:val="30"/>
        </w:rPr>
        <w:t xml:space="preserve"> = (</w:t>
      </w:r>
      <w:proofErr w:type="spellStart"/>
      <w:r w:rsidRPr="008B265F">
        <w:rPr>
          <w:rFonts w:ascii="Arial" w:eastAsia="Times New Roman" w:hAnsi="Arial" w:cs="Arial"/>
          <w:sz w:val="30"/>
          <w:szCs w:val="30"/>
        </w:rPr>
        <w:t>θ</w:t>
      </w:r>
      <w:r w:rsidRPr="008B265F">
        <w:rPr>
          <w:rFonts w:ascii="Times New Roman" w:eastAsia="Times New Roman" w:hAnsi="Times New Roman" w:cs="Times New Roman"/>
          <w:sz w:val="17"/>
          <w:szCs w:val="17"/>
        </w:rPr>
        <w:t>R</w:t>
      </w:r>
      <w:proofErr w:type="spellEnd"/>
      <w:r w:rsidRPr="008B265F">
        <w:rPr>
          <w:rFonts w:ascii="Times New Roman" w:eastAsia="Times New Roman" w:hAnsi="Times New Roman" w:cs="Times New Roman"/>
          <w:sz w:val="30"/>
          <w:szCs w:val="30"/>
        </w:rPr>
        <w:t>πW</w:t>
      </w:r>
      <w:r w:rsidRPr="008B265F">
        <w:rPr>
          <w:rFonts w:ascii="Times New Roman" w:eastAsia="Times New Roman" w:hAnsi="Times New Roman" w:cs="Times New Roman"/>
          <w:sz w:val="17"/>
          <w:szCs w:val="17"/>
        </w:rPr>
        <w:t>o</w:t>
      </w:r>
      <w:r w:rsidRPr="008B265F">
        <w:rPr>
          <w:rFonts w:ascii="Times New Roman" w:eastAsia="Times New Roman" w:hAnsi="Times New Roman" w:cs="Times New Roman"/>
          <w:sz w:val="30"/>
          <w:szCs w:val="30"/>
        </w:rPr>
        <w:t>)/</w:t>
      </w:r>
      <w:r w:rsidRPr="008B265F">
        <w:rPr>
          <w:rFonts w:ascii="Arial" w:eastAsia="Times New Roman" w:hAnsi="Arial" w:cs="Arial"/>
          <w:sz w:val="30"/>
          <w:szCs w:val="30"/>
        </w:rPr>
        <w:t>λ</w:t>
      </w:r>
      <w:r w:rsidRPr="008B265F">
        <w:rPr>
          <w:rFonts w:ascii="Times New Roman" w:eastAsia="Times New Roman" w:hAnsi="Times New Roman" w:cs="Times New Roman"/>
          <w:sz w:val="30"/>
          <w:szCs w:val="30"/>
        </w:rPr>
        <w:t xml:space="preserve"> for laser diodes</w:t>
      </w:r>
      <w:r w:rsidR="00DE1AED" w:rsidRPr="008B265F">
        <w:rPr>
          <w:rFonts w:ascii="Times New Roman" w:eastAsia="Times New Roman" w:hAnsi="Times New Roman" w:cs="Times New Roman"/>
          <w:sz w:val="24"/>
          <w:szCs w:val="24"/>
          <w:vertAlign w:val="superscript"/>
        </w:rPr>
        <w:t>2</w:t>
      </w:r>
      <w:r w:rsidRPr="008B265F">
        <w:rPr>
          <w:rFonts w:ascii="Times New Roman" w:eastAsia="Times New Roman" w:hAnsi="Times New Roman" w:cs="Times New Roman"/>
          <w:sz w:val="30"/>
          <w:szCs w:val="30"/>
        </w:rPr>
        <w:t>, is coupled with an idealized diffraction-limited lens exhibiting no aberrations. A uniform illumination profile with an M</w:t>
      </w:r>
      <w:r w:rsidRPr="008B265F">
        <w:rPr>
          <w:rFonts w:ascii="Times New Roman" w:eastAsia="Times New Roman" w:hAnsi="Times New Roman" w:cs="Times New Roman"/>
          <w:sz w:val="28"/>
          <w:szCs w:val="28"/>
          <w:vertAlign w:val="superscript"/>
        </w:rPr>
        <w:t>2</w:t>
      </w:r>
      <w:r w:rsidRPr="008B265F">
        <w:rPr>
          <w:rFonts w:ascii="Times New Roman" w:eastAsia="Times New Roman" w:hAnsi="Times New Roman" w:cs="Times New Roman"/>
          <w:sz w:val="30"/>
          <w:szCs w:val="30"/>
        </w:rPr>
        <w:t xml:space="preserve"> = 1 is then perfectly Gaussian and radially symmetric. A typical elliptical laser-diode beam nowadays has an </w:t>
      </w:r>
      <w:r w:rsidR="00463CB3" w:rsidRPr="008B265F">
        <w:rPr>
          <w:rFonts w:ascii="Times New Roman" w:eastAsia="Times New Roman" w:hAnsi="Times New Roman" w:cs="Times New Roman"/>
          <w:sz w:val="30"/>
          <w:szCs w:val="30"/>
        </w:rPr>
        <w:t>M</w:t>
      </w:r>
      <w:r w:rsidR="00463CB3" w:rsidRPr="008B265F">
        <w:rPr>
          <w:rFonts w:ascii="Times New Roman" w:eastAsia="Times New Roman" w:hAnsi="Times New Roman" w:cs="Times New Roman"/>
          <w:sz w:val="28"/>
          <w:szCs w:val="28"/>
          <w:vertAlign w:val="superscript"/>
        </w:rPr>
        <w:t>2</w:t>
      </w:r>
      <w:r w:rsidRPr="008B265F">
        <w:rPr>
          <w:rFonts w:ascii="Times New Roman" w:eastAsia="Times New Roman" w:hAnsi="Times New Roman" w:cs="Times New Roman"/>
          <w:sz w:val="17"/>
          <w:szCs w:val="17"/>
        </w:rPr>
        <w:t xml:space="preserve"> </w:t>
      </w:r>
      <w:r w:rsidRPr="008B265F">
        <w:rPr>
          <w:rFonts w:ascii="Times New Roman" w:eastAsia="Times New Roman" w:hAnsi="Times New Roman" w:cs="Times New Roman"/>
          <w:sz w:val="30"/>
          <w:szCs w:val="30"/>
        </w:rPr>
        <w:t xml:space="preserve">of about 1.2. </w:t>
      </w:r>
      <w:r w:rsidRPr="008B265F">
        <w:rPr>
          <w:rFonts w:ascii="Times New Roman" w:eastAsia="Times New Roman" w:hAnsi="Times New Roman" w:cs="Times New Roman"/>
          <w:sz w:val="24"/>
          <w:szCs w:val="24"/>
        </w:rPr>
        <w:br/>
      </w:r>
      <w:r w:rsidRPr="008B265F">
        <w:rPr>
          <w:rFonts w:ascii="Times New Roman" w:eastAsia="Times New Roman" w:hAnsi="Times New Roman" w:cs="Times New Roman"/>
          <w:sz w:val="30"/>
          <w:szCs w:val="30"/>
        </w:rPr>
        <w:t>However, even when cropping the fast axis to the same divergence as the slow axis, such a beam historically might not serve as an ideal illumination source because the beam profile could exhibit noise and modes emerging, resulting in a distributed light intensity that was not uniform and noise-free.</w:t>
      </w:r>
      <w:r w:rsidR="00DE1AED">
        <w:rPr>
          <w:rFonts w:ascii="Times New Roman" w:eastAsia="Times New Roman" w:hAnsi="Times New Roman" w:cs="Times New Roman"/>
          <w:sz w:val="30"/>
          <w:szCs w:val="30"/>
        </w:rPr>
        <w:t xml:space="preserve"> </w:t>
      </w:r>
      <w:proofErr w:type="gramStart"/>
      <w:r w:rsidRPr="008B265F">
        <w:rPr>
          <w:rFonts w:ascii="Times New Roman" w:eastAsia="Times New Roman" w:hAnsi="Times New Roman" w:cs="Times New Roman"/>
          <w:sz w:val="30"/>
          <w:szCs w:val="30"/>
        </w:rPr>
        <w:t>Some</w:t>
      </w:r>
      <w:proofErr w:type="gramEnd"/>
      <w:r w:rsidRPr="008B265F">
        <w:rPr>
          <w:rFonts w:ascii="Times New Roman" w:eastAsia="Times New Roman" w:hAnsi="Times New Roman" w:cs="Times New Roman"/>
          <w:sz w:val="30"/>
          <w:szCs w:val="30"/>
        </w:rPr>
        <w:t xml:space="preserve"> applications benefit from the highly polarized and coherent light of laser diodes, but not all. Coherence-induced speckle can cause serious imaging issues. Single-mode laser diodes now exhibit &gt;99% polarized light and a 1–2 nm bandwidth at full-width half-maximum (FWHM). If desired, </w:t>
      </w:r>
      <w:r w:rsidRPr="008B265F">
        <w:rPr>
          <w:rFonts w:ascii="Times New Roman" w:eastAsia="Times New Roman" w:hAnsi="Times New Roman" w:cs="Times New Roman"/>
          <w:sz w:val="30"/>
          <w:szCs w:val="30"/>
        </w:rPr>
        <w:lastRenderedPageBreak/>
        <w:t>these two inherent properties can now also be altered with thoughtful multiple laser arrangements in packaging</w:t>
      </w:r>
      <w:r w:rsidR="00313DA5" w:rsidRPr="008B265F">
        <w:rPr>
          <w:rFonts w:ascii="Times New Roman" w:eastAsia="Times New Roman" w:hAnsi="Times New Roman" w:cs="Times New Roman"/>
          <w:sz w:val="24"/>
          <w:szCs w:val="17"/>
          <w:vertAlign w:val="superscript"/>
        </w:rPr>
        <w:t>3</w:t>
      </w:r>
      <w:r w:rsidRPr="008B265F">
        <w:rPr>
          <w:rFonts w:ascii="Times New Roman" w:eastAsia="Times New Roman" w:hAnsi="Times New Roman" w:cs="Times New Roman"/>
          <w:sz w:val="30"/>
          <w:szCs w:val="30"/>
        </w:rPr>
        <w:t xml:space="preserve">. Speckle can also be mitigated using novel </w:t>
      </w:r>
      <w:proofErr w:type="spellStart"/>
      <w:r w:rsidRPr="008B265F">
        <w:rPr>
          <w:rFonts w:ascii="Times New Roman" w:eastAsia="Times New Roman" w:hAnsi="Times New Roman" w:cs="Times New Roman"/>
          <w:sz w:val="30"/>
          <w:szCs w:val="30"/>
        </w:rPr>
        <w:t>multiemitter</w:t>
      </w:r>
      <w:proofErr w:type="spellEnd"/>
      <w:r w:rsidRPr="008B265F">
        <w:rPr>
          <w:rFonts w:ascii="Times New Roman" w:eastAsia="Times New Roman" w:hAnsi="Times New Roman" w:cs="Times New Roman"/>
          <w:sz w:val="30"/>
          <w:szCs w:val="30"/>
        </w:rPr>
        <w:t xml:space="preserve"> lasers or wavelength-offset combinations.</w:t>
      </w:r>
      <w:r w:rsidRPr="008B265F">
        <w:rPr>
          <w:rFonts w:ascii="Times New Roman" w:eastAsia="Times New Roman" w:hAnsi="Times New Roman" w:cs="Times New Roman"/>
          <w:sz w:val="24"/>
          <w:szCs w:val="24"/>
        </w:rPr>
        <w:br/>
      </w:r>
      <w:r w:rsidRPr="008B265F">
        <w:rPr>
          <w:rFonts w:ascii="Times New Roman" w:eastAsia="Times New Roman" w:hAnsi="Times New Roman" w:cs="Times New Roman"/>
          <w:sz w:val="30"/>
          <w:szCs w:val="30"/>
        </w:rPr>
        <w:t xml:space="preserve">Another alternative approach when using a multimodal laser diode is </w:t>
      </w:r>
      <w:proofErr w:type="spellStart"/>
      <w:r w:rsidRPr="008B265F">
        <w:rPr>
          <w:rFonts w:ascii="Times New Roman" w:eastAsia="Times New Roman" w:hAnsi="Times New Roman" w:cs="Times New Roman"/>
          <w:sz w:val="30"/>
          <w:szCs w:val="30"/>
        </w:rPr>
        <w:t>rastering</w:t>
      </w:r>
      <w:proofErr w:type="spellEnd"/>
      <w:r w:rsidRPr="008B265F">
        <w:rPr>
          <w:rFonts w:ascii="Times New Roman" w:eastAsia="Times New Roman" w:hAnsi="Times New Roman" w:cs="Times New Roman"/>
          <w:sz w:val="30"/>
          <w:szCs w:val="30"/>
        </w:rPr>
        <w:t xml:space="preserve"> across the field of view with a tightly focused beam in what is known as scanning laser cytometers. </w:t>
      </w:r>
    </w:p>
    <w:p w14:paraId="2B5A501F" w14:textId="256478C4" w:rsidR="00EE0647" w:rsidRDefault="00EE0647" w:rsidP="00DE1AED">
      <w:pPr>
        <w:spacing w:after="0" w:line="240" w:lineRule="auto"/>
        <w:ind w:right="-284"/>
        <w:rPr>
          <w:rFonts w:ascii="Times New Roman" w:eastAsia="Times New Roman" w:hAnsi="Times New Roman" w:cs="Times New Roman"/>
          <w:sz w:val="30"/>
          <w:szCs w:val="30"/>
        </w:rPr>
      </w:pPr>
      <w:r>
        <w:rPr>
          <w:noProof/>
        </w:rPr>
        <w:drawing>
          <wp:anchor distT="0" distB="0" distL="114300" distR="114300" simplePos="0" relativeHeight="251660288" behindDoc="0" locked="0" layoutInCell="1" allowOverlap="1" wp14:anchorId="08E757BB" wp14:editId="7BF28F8D">
            <wp:simplePos x="0" y="0"/>
            <wp:positionH relativeFrom="margin">
              <wp:align>center</wp:align>
            </wp:positionH>
            <wp:positionV relativeFrom="page">
              <wp:posOffset>3114675</wp:posOffset>
            </wp:positionV>
            <wp:extent cx="3429000" cy="4133850"/>
            <wp:effectExtent l="0" t="0" r="0" b="0"/>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429000" cy="4133850"/>
                    </a:xfrm>
                    <a:prstGeom prst="rect">
                      <a:avLst/>
                    </a:prstGeom>
                  </pic:spPr>
                </pic:pic>
              </a:graphicData>
            </a:graphic>
          </wp:anchor>
        </w:drawing>
      </w:r>
      <w:r w:rsidR="008B265F" w:rsidRPr="008B265F">
        <w:rPr>
          <w:rFonts w:ascii="Times New Roman" w:eastAsia="Times New Roman" w:hAnsi="Times New Roman" w:cs="Times New Roman"/>
          <w:sz w:val="30"/>
          <w:szCs w:val="30"/>
        </w:rPr>
        <w:t>These types of systems produce moderate-quality images. The</w:t>
      </w:r>
      <w:r>
        <w:rPr>
          <w:rFonts w:ascii="Times New Roman" w:eastAsia="Times New Roman" w:hAnsi="Times New Roman" w:cs="Times New Roman"/>
          <w:sz w:val="30"/>
          <w:szCs w:val="30"/>
        </w:rPr>
        <w:t xml:space="preserve"> </w:t>
      </w:r>
      <w:r w:rsidR="008B265F" w:rsidRPr="008B265F">
        <w:rPr>
          <w:rFonts w:ascii="Times New Roman" w:eastAsia="Times New Roman" w:hAnsi="Times New Roman" w:cs="Times New Roman"/>
          <w:sz w:val="30"/>
          <w:szCs w:val="30"/>
        </w:rPr>
        <w:t xml:space="preserve">concentrated beam allows for the uniform illumination required to image through a layer of </w:t>
      </w:r>
      <w:proofErr w:type="gramStart"/>
      <w:r w:rsidR="008B265F" w:rsidRPr="008B265F">
        <w:rPr>
          <w:rFonts w:ascii="Times New Roman" w:eastAsia="Times New Roman" w:hAnsi="Times New Roman" w:cs="Times New Roman"/>
          <w:sz w:val="30"/>
          <w:szCs w:val="30"/>
        </w:rPr>
        <w:t>cells,</w:t>
      </w:r>
      <w:r w:rsidR="00463CB3">
        <w:rPr>
          <w:rFonts w:ascii="Times New Roman" w:eastAsia="Times New Roman" w:hAnsi="Times New Roman" w:cs="Times New Roman"/>
          <w:sz w:val="30"/>
          <w:szCs w:val="30"/>
        </w:rPr>
        <w:t xml:space="preserve"> </w:t>
      </w:r>
      <w:r w:rsidR="008B265F" w:rsidRPr="008B265F">
        <w:rPr>
          <w:rFonts w:ascii="Times New Roman" w:eastAsia="Times New Roman" w:hAnsi="Times New Roman" w:cs="Times New Roman"/>
          <w:sz w:val="30"/>
          <w:szCs w:val="30"/>
        </w:rPr>
        <w:t>but</w:t>
      </w:r>
      <w:proofErr w:type="gramEnd"/>
      <w:r w:rsidR="008B265F" w:rsidRPr="008B265F">
        <w:rPr>
          <w:rFonts w:ascii="Times New Roman" w:eastAsia="Times New Roman" w:hAnsi="Times New Roman" w:cs="Times New Roman"/>
          <w:sz w:val="30"/>
          <w:szCs w:val="30"/>
        </w:rPr>
        <w:t xml:space="preserve"> is not very high resolution with the typical 2–5 </w:t>
      </w:r>
      <w:proofErr w:type="spellStart"/>
      <w:r w:rsidR="008B265F" w:rsidRPr="008B265F">
        <w:rPr>
          <w:rFonts w:ascii="Times New Roman" w:eastAsia="Times New Roman" w:hAnsi="Times New Roman" w:cs="Times New Roman"/>
          <w:sz w:val="30"/>
          <w:szCs w:val="30"/>
        </w:rPr>
        <w:t>μm</w:t>
      </w:r>
      <w:proofErr w:type="spellEnd"/>
      <w:r w:rsidR="008B265F" w:rsidRPr="008B265F">
        <w:rPr>
          <w:rFonts w:ascii="Times New Roman" w:eastAsia="Times New Roman" w:hAnsi="Times New Roman" w:cs="Times New Roman"/>
          <w:sz w:val="30"/>
          <w:szCs w:val="30"/>
        </w:rPr>
        <w:t xml:space="preserve"> spot size (see Fig. 3) and exhibits an extremely short working distance. </w:t>
      </w:r>
    </w:p>
    <w:p w14:paraId="2FB8E21D" w14:textId="77777777" w:rsidR="00207A18" w:rsidRDefault="008B265F" w:rsidP="00DE1AED">
      <w:pPr>
        <w:spacing w:after="0" w:line="240" w:lineRule="auto"/>
        <w:ind w:right="-284"/>
        <w:rPr>
          <w:rFonts w:ascii="Times New Roman" w:eastAsia="Times New Roman" w:hAnsi="Times New Roman" w:cs="Times New Roman"/>
          <w:sz w:val="30"/>
          <w:szCs w:val="30"/>
        </w:rPr>
      </w:pPr>
      <w:r w:rsidRPr="008B265F">
        <w:rPr>
          <w:rFonts w:ascii="Times New Roman" w:eastAsia="Times New Roman" w:hAnsi="Times New Roman" w:cs="Times New Roman"/>
          <w:sz w:val="30"/>
          <w:szCs w:val="30"/>
        </w:rPr>
        <w:t xml:space="preserve">It is also common in laser transmission spectroscopy and flow cytometry to enhance the ability to detect target species using DNA, which has been attached onto plastic micro- and nanoparticles and requires a spot size of 1 </w:t>
      </w:r>
      <w:proofErr w:type="spellStart"/>
      <w:r w:rsidRPr="008B265F">
        <w:rPr>
          <w:rFonts w:ascii="Times New Roman" w:eastAsia="Times New Roman" w:hAnsi="Times New Roman" w:cs="Times New Roman"/>
          <w:sz w:val="30"/>
          <w:szCs w:val="30"/>
        </w:rPr>
        <w:t>μm</w:t>
      </w:r>
      <w:proofErr w:type="spellEnd"/>
      <w:r w:rsidRPr="008B265F">
        <w:rPr>
          <w:rFonts w:ascii="Times New Roman" w:eastAsia="Times New Roman" w:hAnsi="Times New Roman" w:cs="Times New Roman"/>
          <w:sz w:val="30"/>
          <w:szCs w:val="30"/>
        </w:rPr>
        <w:t xml:space="preserve"> or less. Once again, it is seen </w:t>
      </w:r>
      <w:r w:rsidR="00EE0647">
        <w:rPr>
          <w:rFonts w:ascii="Times New Roman" w:eastAsia="Times New Roman" w:hAnsi="Times New Roman" w:cs="Times New Roman"/>
          <w:sz w:val="30"/>
          <w:szCs w:val="30"/>
        </w:rPr>
        <w:t>t</w:t>
      </w:r>
      <w:r w:rsidRPr="008B265F">
        <w:rPr>
          <w:rFonts w:ascii="Times New Roman" w:eastAsia="Times New Roman" w:hAnsi="Times New Roman" w:cs="Times New Roman"/>
          <w:sz w:val="30"/>
          <w:szCs w:val="30"/>
        </w:rPr>
        <w:t xml:space="preserve">hat a highly focused laser is needed to </w:t>
      </w:r>
      <w:r w:rsidRPr="008B265F">
        <w:rPr>
          <w:rFonts w:ascii="Times New Roman" w:eastAsia="Times New Roman" w:hAnsi="Times New Roman" w:cs="Times New Roman"/>
          <w:sz w:val="24"/>
          <w:szCs w:val="24"/>
        </w:rPr>
        <w:br/>
      </w:r>
      <w:r w:rsidRPr="008B265F">
        <w:rPr>
          <w:rFonts w:ascii="Times New Roman" w:eastAsia="Times New Roman" w:hAnsi="Times New Roman" w:cs="Times New Roman"/>
          <w:sz w:val="30"/>
          <w:szCs w:val="30"/>
        </w:rPr>
        <w:t xml:space="preserve">characterize the small beads or cells, so the solutions created just as many </w:t>
      </w:r>
      <w:r w:rsidRPr="008B265F">
        <w:rPr>
          <w:rFonts w:ascii="Times New Roman" w:eastAsia="Times New Roman" w:hAnsi="Times New Roman" w:cs="Times New Roman"/>
          <w:sz w:val="24"/>
          <w:szCs w:val="24"/>
        </w:rPr>
        <w:br/>
      </w:r>
      <w:r w:rsidRPr="008B265F">
        <w:rPr>
          <w:rFonts w:ascii="Times New Roman" w:eastAsia="Times New Roman" w:hAnsi="Times New Roman" w:cs="Times New Roman"/>
          <w:sz w:val="30"/>
          <w:szCs w:val="30"/>
        </w:rPr>
        <w:t>problems as they solve.</w:t>
      </w:r>
      <w:r w:rsidR="00EE0647">
        <w:rPr>
          <w:rFonts w:ascii="Times New Roman" w:eastAsia="Times New Roman" w:hAnsi="Times New Roman" w:cs="Times New Roman"/>
          <w:sz w:val="30"/>
          <w:szCs w:val="30"/>
        </w:rPr>
        <w:t xml:space="preserve"> </w:t>
      </w:r>
      <w:r w:rsidRPr="008B265F">
        <w:rPr>
          <w:rFonts w:ascii="Times New Roman" w:eastAsia="Times New Roman" w:hAnsi="Times New Roman" w:cs="Times New Roman"/>
          <w:sz w:val="30"/>
          <w:szCs w:val="30"/>
        </w:rPr>
        <w:t xml:space="preserve">By starting with a clean beam (as in Fig. 1), it is no longer necessary to use optics to eliminate unnecessary modes, which </w:t>
      </w:r>
      <w:r w:rsidRPr="008B265F">
        <w:rPr>
          <w:rFonts w:ascii="Times New Roman" w:eastAsia="Times New Roman" w:hAnsi="Times New Roman" w:cs="Times New Roman"/>
          <w:sz w:val="24"/>
          <w:szCs w:val="24"/>
        </w:rPr>
        <w:br/>
      </w:r>
      <w:r w:rsidRPr="008B265F">
        <w:rPr>
          <w:rFonts w:ascii="Times New Roman" w:eastAsia="Times New Roman" w:hAnsi="Times New Roman" w:cs="Times New Roman"/>
          <w:sz w:val="30"/>
          <w:szCs w:val="30"/>
        </w:rPr>
        <w:t xml:space="preserve">unintentionally result in a very limited focus depth. Additionally, direct transition wavelengths, such as with the Osram 488 nm laser, offer new capabilities previously unrealized in laser diodes. </w:t>
      </w:r>
      <w:r w:rsidRPr="008B265F">
        <w:rPr>
          <w:rFonts w:ascii="Times New Roman" w:eastAsia="Times New Roman" w:hAnsi="Times New Roman" w:cs="Times New Roman"/>
          <w:sz w:val="24"/>
          <w:szCs w:val="24"/>
        </w:rPr>
        <w:br/>
      </w:r>
      <w:r w:rsidRPr="008B265F">
        <w:rPr>
          <w:rFonts w:ascii="Times New Roman" w:eastAsia="Times New Roman" w:hAnsi="Times New Roman" w:cs="Times New Roman"/>
          <w:sz w:val="30"/>
          <w:szCs w:val="30"/>
        </w:rPr>
        <w:t xml:space="preserve">Therefore, </w:t>
      </w:r>
      <w:proofErr w:type="gramStart"/>
      <w:r w:rsidRPr="008B265F">
        <w:rPr>
          <w:rFonts w:ascii="Times New Roman" w:eastAsia="Times New Roman" w:hAnsi="Times New Roman" w:cs="Times New Roman"/>
          <w:sz w:val="30"/>
          <w:szCs w:val="30"/>
        </w:rPr>
        <w:t>it can be seen that the</w:t>
      </w:r>
      <w:proofErr w:type="gramEnd"/>
      <w:r w:rsidRPr="008B265F">
        <w:rPr>
          <w:rFonts w:ascii="Times New Roman" w:eastAsia="Times New Roman" w:hAnsi="Times New Roman" w:cs="Times New Roman"/>
          <w:sz w:val="30"/>
          <w:szCs w:val="30"/>
        </w:rPr>
        <w:t xml:space="preserve"> transverse single-mode laser diode has many of the right beam qualities for </w:t>
      </w:r>
      <w:r w:rsidR="00207A18" w:rsidRPr="008B265F">
        <w:rPr>
          <w:rFonts w:ascii="Times New Roman" w:eastAsia="Times New Roman" w:hAnsi="Times New Roman" w:cs="Times New Roman"/>
          <w:sz w:val="30"/>
          <w:szCs w:val="30"/>
        </w:rPr>
        <w:t>laser illumination in biological imaging.</w:t>
      </w:r>
      <w:r w:rsidR="00207A18" w:rsidRPr="00207A18">
        <w:rPr>
          <w:rFonts w:ascii="Times New Roman" w:eastAsia="Times New Roman" w:hAnsi="Times New Roman" w:cs="Times New Roman"/>
          <w:sz w:val="30"/>
          <w:szCs w:val="30"/>
        </w:rPr>
        <w:t xml:space="preserve"> </w:t>
      </w:r>
    </w:p>
    <w:p w14:paraId="1048CD64" w14:textId="77777777" w:rsidR="00207A18" w:rsidRDefault="00207A18" w:rsidP="00DE1AED">
      <w:pPr>
        <w:spacing w:after="0" w:line="240" w:lineRule="auto"/>
        <w:ind w:right="-284"/>
        <w:rPr>
          <w:rFonts w:ascii="Times New Roman" w:eastAsia="Times New Roman" w:hAnsi="Times New Roman" w:cs="Times New Roman"/>
          <w:sz w:val="30"/>
          <w:szCs w:val="30"/>
        </w:rPr>
      </w:pPr>
    </w:p>
    <w:p w14:paraId="1454624B" w14:textId="7C64CB43" w:rsidR="00207A18" w:rsidRDefault="00207A18" w:rsidP="00DE1AED">
      <w:pPr>
        <w:spacing w:after="0" w:line="240" w:lineRule="auto"/>
        <w:ind w:right="-284"/>
        <w:rPr>
          <w:noProof/>
        </w:rPr>
      </w:pPr>
      <w:r w:rsidRPr="008B265F">
        <w:rPr>
          <w:rFonts w:ascii="Times New Roman" w:eastAsia="Times New Roman" w:hAnsi="Times New Roman" w:cs="Times New Roman"/>
          <w:b/>
          <w:bCs/>
          <w:sz w:val="30"/>
          <w:szCs w:val="30"/>
        </w:rPr>
        <w:t>Wavelengths, power, and filters for good SNR</w:t>
      </w:r>
      <w:r w:rsidRPr="008B265F">
        <w:rPr>
          <w:rFonts w:ascii="Times New Roman" w:eastAsia="Times New Roman" w:hAnsi="Times New Roman" w:cs="Times New Roman"/>
          <w:b/>
          <w:bCs/>
          <w:sz w:val="24"/>
          <w:szCs w:val="24"/>
        </w:rPr>
        <w:br/>
      </w:r>
      <w:r w:rsidRPr="008B265F">
        <w:rPr>
          <w:rFonts w:ascii="Times New Roman" w:eastAsia="Times New Roman" w:hAnsi="Times New Roman" w:cs="Times New Roman"/>
          <w:sz w:val="24"/>
          <w:szCs w:val="24"/>
        </w:rPr>
        <w:br/>
      </w:r>
      <w:r w:rsidRPr="008B265F">
        <w:rPr>
          <w:rFonts w:ascii="Times New Roman" w:eastAsia="Times New Roman" w:hAnsi="Times New Roman" w:cs="Times New Roman"/>
          <w:sz w:val="24"/>
          <w:szCs w:val="24"/>
        </w:rPr>
        <w:br/>
      </w:r>
      <w:r w:rsidR="008B265F" w:rsidRPr="008B265F">
        <w:rPr>
          <w:rFonts w:ascii="Times New Roman" w:eastAsia="Times New Roman" w:hAnsi="Times New Roman" w:cs="Times New Roman"/>
          <w:sz w:val="30"/>
          <w:szCs w:val="30"/>
        </w:rPr>
        <w:t xml:space="preserve">As seen in Table 1, there is a wide variety of excitation wavelengths </w:t>
      </w:r>
      <w:r w:rsidR="008B265F" w:rsidRPr="008B265F">
        <w:rPr>
          <w:rFonts w:ascii="Times New Roman" w:eastAsia="Times New Roman" w:hAnsi="Times New Roman" w:cs="Times New Roman"/>
          <w:sz w:val="24"/>
          <w:szCs w:val="24"/>
        </w:rPr>
        <w:br/>
      </w:r>
      <w:r w:rsidR="008B265F" w:rsidRPr="008B265F">
        <w:rPr>
          <w:rFonts w:ascii="Times New Roman" w:eastAsia="Times New Roman" w:hAnsi="Times New Roman" w:cs="Times New Roman"/>
          <w:sz w:val="30"/>
          <w:szCs w:val="30"/>
        </w:rPr>
        <w:t>used to pump fluorochromes</w:t>
      </w:r>
      <w:r w:rsidR="00313DA5" w:rsidRPr="008B265F">
        <w:rPr>
          <w:rFonts w:ascii="Times New Roman" w:eastAsia="Times New Roman" w:hAnsi="Times New Roman" w:cs="Times New Roman"/>
          <w:sz w:val="24"/>
          <w:szCs w:val="17"/>
          <w:vertAlign w:val="superscript"/>
        </w:rPr>
        <w:t>4</w:t>
      </w:r>
      <w:r w:rsidR="008B265F" w:rsidRPr="008B265F">
        <w:rPr>
          <w:rFonts w:ascii="Times New Roman" w:eastAsia="Times New Roman" w:hAnsi="Times New Roman" w:cs="Times New Roman"/>
          <w:sz w:val="30"/>
          <w:szCs w:val="30"/>
        </w:rPr>
        <w:t>. The list becomes longer when also considering fluorophores. Biologists have made do with the excitation lines historically available in gas ion and dye lasers. Osram created the direct-transition 488 nm laser diode to provide a solid-state version of the highly inefficient and very large gas ion laser, which is leading to the adoption of handheld biological instrumentation.</w:t>
      </w:r>
      <w:r w:rsidR="001A3229" w:rsidRPr="001A3229">
        <w:rPr>
          <w:rFonts w:ascii="Times New Roman" w:eastAsia="Times New Roman" w:hAnsi="Times New Roman" w:cs="Times New Roman"/>
          <w:sz w:val="30"/>
          <w:szCs w:val="30"/>
        </w:rPr>
        <w:t xml:space="preserve"> </w:t>
      </w:r>
      <w:r w:rsidR="001A3229" w:rsidRPr="008B265F">
        <w:rPr>
          <w:rFonts w:ascii="Times New Roman" w:eastAsia="Times New Roman" w:hAnsi="Times New Roman" w:cs="Times New Roman"/>
          <w:sz w:val="30"/>
          <w:szCs w:val="30"/>
        </w:rPr>
        <w:t>As the number of applications grows for medical applications (see Table 2), the laser diode’s available</w:t>
      </w:r>
      <w:r w:rsidR="001A3229">
        <w:rPr>
          <w:rFonts w:ascii="Times New Roman" w:eastAsia="Times New Roman" w:hAnsi="Times New Roman" w:cs="Times New Roman"/>
          <w:sz w:val="30"/>
          <w:szCs w:val="30"/>
        </w:rPr>
        <w:t xml:space="preserve"> </w:t>
      </w:r>
      <w:r w:rsidR="001A3229" w:rsidRPr="008B265F">
        <w:rPr>
          <w:rFonts w:ascii="Times New Roman" w:eastAsia="Times New Roman" w:hAnsi="Times New Roman" w:cs="Times New Roman"/>
          <w:sz w:val="30"/>
          <w:szCs w:val="30"/>
        </w:rPr>
        <w:t>wavelengths expand as</w:t>
      </w:r>
      <w:r w:rsidR="00BF09E9">
        <w:rPr>
          <w:rFonts w:ascii="Times New Roman" w:eastAsia="Times New Roman" w:hAnsi="Times New Roman" w:cs="Times New Roman"/>
          <w:sz w:val="30"/>
          <w:szCs w:val="30"/>
        </w:rPr>
        <w:t xml:space="preserve"> </w:t>
      </w:r>
      <w:r w:rsidR="00BF09E9" w:rsidRPr="008B265F">
        <w:rPr>
          <w:rFonts w:ascii="Times New Roman" w:eastAsia="Times New Roman" w:hAnsi="Times New Roman" w:cs="Times New Roman"/>
          <w:sz w:val="30"/>
          <w:szCs w:val="30"/>
        </w:rPr>
        <w:t>well.</w:t>
      </w:r>
      <w:r w:rsidR="00612967" w:rsidRPr="00612967">
        <w:rPr>
          <w:noProof/>
        </w:rPr>
        <w:t xml:space="preserve"> </w:t>
      </w:r>
      <w:r w:rsidR="00612967">
        <w:rPr>
          <w:noProof/>
        </w:rPr>
        <w:drawing>
          <wp:inline distT="0" distB="0" distL="0" distR="0" wp14:anchorId="447ED3DC" wp14:editId="50927504">
            <wp:extent cx="5705475" cy="6067425"/>
            <wp:effectExtent l="0" t="0" r="9525" b="9525"/>
            <wp:docPr id="1" name="Image 1"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able&#10;&#10;Description générée automatiquement"/>
                    <pic:cNvPicPr/>
                  </pic:nvPicPr>
                  <pic:blipFill>
                    <a:blip r:embed="rId7"/>
                    <a:stretch>
                      <a:fillRect/>
                    </a:stretch>
                  </pic:blipFill>
                  <pic:spPr>
                    <a:xfrm>
                      <a:off x="0" y="0"/>
                      <a:ext cx="5705475" cy="6067425"/>
                    </a:xfrm>
                    <a:prstGeom prst="rect">
                      <a:avLst/>
                    </a:prstGeom>
                  </pic:spPr>
                </pic:pic>
              </a:graphicData>
            </a:graphic>
          </wp:inline>
        </w:drawing>
      </w:r>
      <w:r w:rsidR="001A3229" w:rsidRPr="008B265F">
        <w:rPr>
          <w:rFonts w:ascii="Times New Roman" w:eastAsia="Times New Roman" w:hAnsi="Times New Roman" w:cs="Times New Roman"/>
          <w:sz w:val="24"/>
          <w:szCs w:val="24"/>
        </w:rPr>
        <w:br/>
      </w:r>
    </w:p>
    <w:p w14:paraId="1897ED34" w14:textId="7477DA9D" w:rsidR="00DE1AED" w:rsidRDefault="00BF09E9" w:rsidP="00DE1AED">
      <w:pPr>
        <w:spacing w:after="0" w:line="240" w:lineRule="auto"/>
        <w:ind w:right="-284"/>
        <w:rPr>
          <w:rFonts w:ascii="Times New Roman" w:eastAsia="Times New Roman" w:hAnsi="Times New Roman" w:cs="Times New Roman"/>
          <w:sz w:val="30"/>
          <w:szCs w:val="30"/>
        </w:rPr>
      </w:pPr>
      <w:r>
        <w:rPr>
          <w:noProof/>
        </w:rPr>
        <w:lastRenderedPageBreak/>
        <w:drawing>
          <wp:anchor distT="0" distB="0" distL="114300" distR="114300" simplePos="0" relativeHeight="251661312" behindDoc="0" locked="0" layoutInCell="1" allowOverlap="1" wp14:anchorId="5948A829" wp14:editId="621F6897">
            <wp:simplePos x="0" y="0"/>
            <wp:positionH relativeFrom="margin">
              <wp:align>center</wp:align>
            </wp:positionH>
            <wp:positionV relativeFrom="page">
              <wp:posOffset>666750</wp:posOffset>
            </wp:positionV>
            <wp:extent cx="3924300" cy="4076700"/>
            <wp:effectExtent l="0" t="0" r="0" b="0"/>
            <wp:wrapTopAndBottom/>
            <wp:docPr id="6" name="Image 6"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abl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3924300" cy="4076700"/>
                    </a:xfrm>
                    <a:prstGeom prst="rect">
                      <a:avLst/>
                    </a:prstGeom>
                  </pic:spPr>
                </pic:pic>
              </a:graphicData>
            </a:graphic>
          </wp:anchor>
        </w:drawing>
      </w:r>
      <w:r w:rsidR="008B265F" w:rsidRPr="008B265F">
        <w:rPr>
          <w:rFonts w:ascii="Times New Roman" w:eastAsia="Times New Roman" w:hAnsi="Times New Roman" w:cs="Times New Roman"/>
          <w:sz w:val="30"/>
          <w:szCs w:val="30"/>
        </w:rPr>
        <w:t xml:space="preserve">Biological instrumentation finds its limitations not only on the illumination </w:t>
      </w:r>
      <w:r w:rsidR="008B265F" w:rsidRPr="008B265F">
        <w:rPr>
          <w:rFonts w:ascii="Times New Roman" w:eastAsia="Times New Roman" w:hAnsi="Times New Roman" w:cs="Times New Roman"/>
          <w:sz w:val="24"/>
          <w:szCs w:val="24"/>
        </w:rPr>
        <w:br/>
      </w:r>
      <w:r w:rsidR="008B265F" w:rsidRPr="008B265F">
        <w:rPr>
          <w:rFonts w:ascii="Times New Roman" w:eastAsia="Times New Roman" w:hAnsi="Times New Roman" w:cs="Times New Roman"/>
          <w:sz w:val="30"/>
          <w:szCs w:val="30"/>
        </w:rPr>
        <w:t>side, but also on the filtering side as well. High-pass filters with a sharp cutoff are expensive and custom filters can be very cost-prohibitive. Instrumentation designers now find themselves having to sacrifice signal-to-noise ratio (SNR) because the excitation wavelength does not provide the adequate optical energy or wavelength stability to reliably probe samples. One key advance in single-mode laser diodes is an increase in power, which provides better SNR. With an efficiency of up to 30%, laser diodes once again provide appealing benefits compared to the 0.1% efficiency of a gas ion laser.</w:t>
      </w:r>
      <w:r w:rsidR="00463CB3">
        <w:rPr>
          <w:rFonts w:ascii="Times New Roman" w:eastAsia="Times New Roman" w:hAnsi="Times New Roman" w:cs="Times New Roman"/>
          <w:sz w:val="30"/>
          <w:szCs w:val="30"/>
        </w:rPr>
        <w:t xml:space="preserve"> </w:t>
      </w:r>
      <w:proofErr w:type="gramStart"/>
      <w:r w:rsidR="008B265F" w:rsidRPr="008B265F">
        <w:rPr>
          <w:rFonts w:ascii="Times New Roman" w:eastAsia="Times New Roman" w:hAnsi="Times New Roman" w:cs="Times New Roman"/>
          <w:sz w:val="30"/>
          <w:szCs w:val="30"/>
        </w:rPr>
        <w:t>Single</w:t>
      </w:r>
      <w:proofErr w:type="gramEnd"/>
      <w:r w:rsidR="008B265F" w:rsidRPr="008B265F">
        <w:rPr>
          <w:rFonts w:ascii="Times New Roman" w:eastAsia="Times New Roman" w:hAnsi="Times New Roman" w:cs="Times New Roman"/>
          <w:sz w:val="30"/>
          <w:szCs w:val="30"/>
        </w:rPr>
        <w:t>-mode laser diodes are maturing, filling an unmet need in biological imaging. The high power and efficiency of direct-transition laser diodes, which are a fraction of the size and cost of a gas ion laser, make portable options a reality. The beam quality achieved is adequate for laser imaging without sacrificing depth of focus. As finely tuned excitation lines become available, a revolution in flow cytometry and laser transmission spectroscopy can be expected.</w:t>
      </w:r>
    </w:p>
    <w:p w14:paraId="4AE4A4D1" w14:textId="69FC46F7" w:rsidR="00412E0C" w:rsidRDefault="008B265F" w:rsidP="00612967">
      <w:pPr>
        <w:spacing w:after="0" w:line="240" w:lineRule="auto"/>
        <w:ind w:right="-284"/>
      </w:pPr>
      <w:r w:rsidRPr="008B265F">
        <w:rPr>
          <w:rFonts w:ascii="Times New Roman" w:eastAsia="Times New Roman" w:hAnsi="Times New Roman" w:cs="Times New Roman"/>
          <w:sz w:val="24"/>
          <w:szCs w:val="24"/>
        </w:rPr>
        <w:br/>
      </w:r>
      <w:r w:rsidRPr="008B265F">
        <w:rPr>
          <w:rFonts w:ascii="Times New Roman" w:eastAsia="Times New Roman" w:hAnsi="Times New Roman" w:cs="Times New Roman"/>
          <w:sz w:val="30"/>
          <w:szCs w:val="30"/>
        </w:rPr>
        <w:t>REFERENCES</w:t>
      </w:r>
      <w:r w:rsidRPr="008B265F">
        <w:rPr>
          <w:rFonts w:ascii="Times New Roman" w:eastAsia="Times New Roman" w:hAnsi="Times New Roman" w:cs="Times New Roman"/>
          <w:sz w:val="24"/>
          <w:szCs w:val="24"/>
        </w:rPr>
        <w:br/>
      </w:r>
      <w:r w:rsidRPr="008B265F">
        <w:rPr>
          <w:rFonts w:ascii="Times New Roman" w:eastAsia="Times New Roman" w:hAnsi="Times New Roman" w:cs="Times New Roman"/>
          <w:sz w:val="27"/>
          <w:szCs w:val="27"/>
        </w:rPr>
        <w:t>1. H. König et al., Proc. SPIE, 10939, 109390C (2019).</w:t>
      </w:r>
      <w:r w:rsidRPr="008B265F">
        <w:rPr>
          <w:rFonts w:ascii="Times New Roman" w:eastAsia="Times New Roman" w:hAnsi="Times New Roman" w:cs="Times New Roman"/>
          <w:sz w:val="24"/>
          <w:szCs w:val="24"/>
        </w:rPr>
        <w:br/>
      </w:r>
      <w:r w:rsidRPr="008B265F">
        <w:rPr>
          <w:rFonts w:ascii="Times New Roman" w:eastAsia="Times New Roman" w:hAnsi="Times New Roman" w:cs="Times New Roman"/>
          <w:sz w:val="27"/>
          <w:szCs w:val="27"/>
        </w:rPr>
        <w:t>2. See https://bit.ly/OsramRef2.</w:t>
      </w:r>
      <w:r w:rsidRPr="008B265F">
        <w:rPr>
          <w:rFonts w:ascii="Times New Roman" w:eastAsia="Times New Roman" w:hAnsi="Times New Roman" w:cs="Times New Roman"/>
          <w:sz w:val="24"/>
          <w:szCs w:val="24"/>
        </w:rPr>
        <w:br/>
      </w:r>
      <w:r w:rsidRPr="008B265F">
        <w:rPr>
          <w:rFonts w:ascii="Times New Roman" w:eastAsia="Times New Roman" w:hAnsi="Times New Roman" w:cs="Times New Roman"/>
          <w:sz w:val="27"/>
          <w:szCs w:val="27"/>
        </w:rPr>
        <w:t xml:space="preserve">3. A. Russell et al., “Laser packaging architecture which overcomes challenges in AR </w:t>
      </w:r>
      <w:r w:rsidRPr="008B265F">
        <w:rPr>
          <w:rFonts w:ascii="Times New Roman" w:eastAsia="Times New Roman" w:hAnsi="Times New Roman" w:cs="Times New Roman"/>
          <w:sz w:val="24"/>
          <w:szCs w:val="24"/>
        </w:rPr>
        <w:br/>
      </w:r>
      <w:r w:rsidRPr="008B265F">
        <w:rPr>
          <w:rFonts w:ascii="Times New Roman" w:eastAsia="Times New Roman" w:hAnsi="Times New Roman" w:cs="Times New Roman"/>
          <w:sz w:val="27"/>
          <w:szCs w:val="27"/>
        </w:rPr>
        <w:t>imaging,” SPIE Photonics West 2020 presentation, San Francisco, CA (Feb. 2020).</w:t>
      </w:r>
      <w:r w:rsidRPr="008B265F">
        <w:rPr>
          <w:rFonts w:ascii="Times New Roman" w:eastAsia="Times New Roman" w:hAnsi="Times New Roman" w:cs="Times New Roman"/>
          <w:sz w:val="24"/>
          <w:szCs w:val="24"/>
        </w:rPr>
        <w:br/>
      </w:r>
      <w:r w:rsidRPr="008B265F">
        <w:rPr>
          <w:rFonts w:ascii="Times New Roman" w:eastAsia="Times New Roman" w:hAnsi="Times New Roman" w:cs="Times New Roman"/>
          <w:sz w:val="27"/>
          <w:szCs w:val="27"/>
        </w:rPr>
        <w:t>4. See https://unc.live/2AeEgN1.</w:t>
      </w:r>
      <w:r w:rsidRPr="008B265F">
        <w:rPr>
          <w:rFonts w:ascii="Times New Roman" w:eastAsia="Times New Roman" w:hAnsi="Times New Roman" w:cs="Times New Roman"/>
          <w:sz w:val="24"/>
          <w:szCs w:val="24"/>
        </w:rPr>
        <w:br/>
      </w:r>
    </w:p>
    <w:sectPr w:rsidR="00412E0C" w:rsidSect="00463CB3">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65F"/>
    <w:rsid w:val="001A3229"/>
    <w:rsid w:val="00207A18"/>
    <w:rsid w:val="002F6946"/>
    <w:rsid w:val="00313DA5"/>
    <w:rsid w:val="00345E68"/>
    <w:rsid w:val="00412E0C"/>
    <w:rsid w:val="00463CB3"/>
    <w:rsid w:val="005947DE"/>
    <w:rsid w:val="00612967"/>
    <w:rsid w:val="006A4DB0"/>
    <w:rsid w:val="006D793A"/>
    <w:rsid w:val="006E6CA6"/>
    <w:rsid w:val="006F749D"/>
    <w:rsid w:val="007D71F8"/>
    <w:rsid w:val="008A7E34"/>
    <w:rsid w:val="008B265F"/>
    <w:rsid w:val="008C5E1B"/>
    <w:rsid w:val="00AE65AA"/>
    <w:rsid w:val="00BF09E9"/>
    <w:rsid w:val="00DE1AED"/>
    <w:rsid w:val="00E3187F"/>
    <w:rsid w:val="00E40972"/>
    <w:rsid w:val="00EE064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576DF"/>
  <w15:chartTrackingRefBased/>
  <w15:docId w15:val="{DE9A7D35-ADA1-4210-B301-6D7E7CAE4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arkedcontent">
    <w:name w:val="markedcontent"/>
    <w:basedOn w:val="Policepardfaut"/>
    <w:rsid w:val="008B2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349069">
      <w:bodyDiv w:val="1"/>
      <w:marLeft w:val="0"/>
      <w:marRight w:val="0"/>
      <w:marTop w:val="0"/>
      <w:marBottom w:val="0"/>
      <w:divBdr>
        <w:top w:val="none" w:sz="0" w:space="0" w:color="auto"/>
        <w:left w:val="none" w:sz="0" w:space="0" w:color="auto"/>
        <w:bottom w:val="none" w:sz="0" w:space="0" w:color="auto"/>
        <w:right w:val="none" w:sz="0" w:space="0" w:color="auto"/>
      </w:divBdr>
      <w:divsChild>
        <w:div w:id="457258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1292</Words>
  <Characters>7367</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Faucheux</dc:creator>
  <cp:keywords/>
  <dc:description/>
  <cp:lastModifiedBy>marc Faucheux</cp:lastModifiedBy>
  <cp:revision>2</cp:revision>
  <cp:lastPrinted>2021-11-18T16:45:00Z</cp:lastPrinted>
  <dcterms:created xsi:type="dcterms:W3CDTF">2021-11-18T15:44:00Z</dcterms:created>
  <dcterms:modified xsi:type="dcterms:W3CDTF">2021-11-18T16:50:00Z</dcterms:modified>
</cp:coreProperties>
</file>